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9" w:rsidRPr="00F465FF" w:rsidRDefault="002708F9" w:rsidP="00F2483B">
      <w:pPr>
        <w:rPr>
          <w:color w:val="FF0000"/>
          <w:sz w:val="28"/>
          <w:szCs w:val="28"/>
        </w:rPr>
      </w:pPr>
      <w:bookmarkStart w:id="0" w:name="_GoBack"/>
      <w:bookmarkEnd w:id="0"/>
      <w:r w:rsidRPr="00F465FF">
        <w:rPr>
          <w:noProof/>
          <w:color w:val="FF0000"/>
          <w:lang w:eastAsia="en-GB"/>
        </w:rPr>
        <w:drawing>
          <wp:anchor distT="0" distB="0" distL="114300" distR="114300" simplePos="0" relativeHeight="251658240" behindDoc="0" locked="0" layoutInCell="1" allowOverlap="1" wp14:anchorId="47FC5B76" wp14:editId="374D9576">
            <wp:simplePos x="0" y="0"/>
            <wp:positionH relativeFrom="column">
              <wp:posOffset>7679055</wp:posOffset>
            </wp:positionH>
            <wp:positionV relativeFrom="paragraph">
              <wp:posOffset>-318770</wp:posOffset>
            </wp:positionV>
            <wp:extent cx="1108075" cy="697230"/>
            <wp:effectExtent l="0" t="0" r="0" b="7620"/>
            <wp:wrapSquare wrapText="bothSides"/>
            <wp:docPr id="1" name="Picture 1" descr="W:\WP\Rosi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Rosie\boo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5FF">
        <w:rPr>
          <w:color w:val="FF0000"/>
          <w:sz w:val="28"/>
          <w:szCs w:val="28"/>
        </w:rPr>
        <w:t>Curriculum Map 2019 - 2020</w:t>
      </w:r>
    </w:p>
    <w:p w:rsidR="00F2483B" w:rsidRPr="00F465FF" w:rsidRDefault="00F2483B" w:rsidP="002708F9">
      <w:pPr>
        <w:rPr>
          <w:b/>
          <w:sz w:val="24"/>
          <w:szCs w:val="24"/>
        </w:rPr>
      </w:pPr>
      <w:r w:rsidRPr="00F465FF">
        <w:rPr>
          <w:b/>
          <w:sz w:val="24"/>
          <w:szCs w:val="24"/>
        </w:rPr>
        <w:t>Year Group:</w:t>
      </w:r>
      <w:r w:rsidR="00D744E0" w:rsidRPr="00F465FF">
        <w:rPr>
          <w:b/>
          <w:sz w:val="24"/>
          <w:szCs w:val="24"/>
        </w:rPr>
        <w:t xml:space="preserve"> 2</w:t>
      </w:r>
    </w:p>
    <w:tbl>
      <w:tblPr>
        <w:tblStyle w:val="TableGrid"/>
        <w:tblW w:w="142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62"/>
        <w:gridCol w:w="2362"/>
        <w:gridCol w:w="2362"/>
        <w:gridCol w:w="2236"/>
        <w:gridCol w:w="2489"/>
        <w:gridCol w:w="2472"/>
      </w:tblGrid>
      <w:tr w:rsidR="00F2483B" w:rsidTr="00FF7C1D">
        <w:tc>
          <w:tcPr>
            <w:tcW w:w="2362" w:type="dxa"/>
          </w:tcPr>
          <w:p w:rsidR="00F2483B" w:rsidRPr="001B2525" w:rsidRDefault="00F2483B" w:rsidP="00F2483B">
            <w:pPr>
              <w:jc w:val="center"/>
              <w:rPr>
                <w:sz w:val="20"/>
                <w:szCs w:val="20"/>
              </w:rPr>
            </w:pPr>
            <w:r w:rsidRPr="001B2525">
              <w:rPr>
                <w:sz w:val="20"/>
                <w:szCs w:val="20"/>
              </w:rPr>
              <w:t>Autumn 1</w:t>
            </w:r>
          </w:p>
        </w:tc>
        <w:tc>
          <w:tcPr>
            <w:tcW w:w="2362" w:type="dxa"/>
          </w:tcPr>
          <w:p w:rsidR="00F2483B" w:rsidRPr="001B2525" w:rsidRDefault="00F2483B" w:rsidP="00F2483B">
            <w:pPr>
              <w:jc w:val="center"/>
              <w:rPr>
                <w:sz w:val="20"/>
                <w:szCs w:val="20"/>
              </w:rPr>
            </w:pPr>
            <w:r w:rsidRPr="001B2525">
              <w:rPr>
                <w:sz w:val="20"/>
                <w:szCs w:val="20"/>
              </w:rPr>
              <w:t>Autumn 2</w:t>
            </w:r>
          </w:p>
        </w:tc>
        <w:tc>
          <w:tcPr>
            <w:tcW w:w="2362" w:type="dxa"/>
          </w:tcPr>
          <w:p w:rsidR="00F2483B" w:rsidRPr="001B2525" w:rsidRDefault="00F2483B" w:rsidP="00F2483B">
            <w:pPr>
              <w:jc w:val="center"/>
              <w:rPr>
                <w:sz w:val="20"/>
                <w:szCs w:val="20"/>
              </w:rPr>
            </w:pPr>
            <w:r w:rsidRPr="001B2525">
              <w:rPr>
                <w:sz w:val="20"/>
                <w:szCs w:val="20"/>
              </w:rPr>
              <w:t>Spring 1</w:t>
            </w:r>
          </w:p>
        </w:tc>
        <w:tc>
          <w:tcPr>
            <w:tcW w:w="2236" w:type="dxa"/>
          </w:tcPr>
          <w:p w:rsidR="00F2483B" w:rsidRPr="001B2525" w:rsidRDefault="00F2483B" w:rsidP="00F2483B">
            <w:pPr>
              <w:jc w:val="center"/>
              <w:rPr>
                <w:sz w:val="20"/>
                <w:szCs w:val="20"/>
              </w:rPr>
            </w:pPr>
            <w:r w:rsidRPr="001B2525">
              <w:rPr>
                <w:sz w:val="20"/>
                <w:szCs w:val="20"/>
              </w:rPr>
              <w:t>Spring 2</w:t>
            </w:r>
          </w:p>
        </w:tc>
        <w:tc>
          <w:tcPr>
            <w:tcW w:w="2489" w:type="dxa"/>
          </w:tcPr>
          <w:p w:rsidR="00F2483B" w:rsidRPr="001B2525" w:rsidRDefault="00F2483B" w:rsidP="00F2483B">
            <w:pPr>
              <w:jc w:val="center"/>
              <w:rPr>
                <w:sz w:val="20"/>
                <w:szCs w:val="20"/>
              </w:rPr>
            </w:pPr>
            <w:r w:rsidRPr="001B2525">
              <w:rPr>
                <w:sz w:val="20"/>
                <w:szCs w:val="20"/>
              </w:rPr>
              <w:t>Summer 1</w:t>
            </w:r>
          </w:p>
        </w:tc>
        <w:tc>
          <w:tcPr>
            <w:tcW w:w="2472" w:type="dxa"/>
          </w:tcPr>
          <w:p w:rsidR="00F2483B" w:rsidRPr="001B2525" w:rsidRDefault="00F2483B" w:rsidP="00F2483B">
            <w:pPr>
              <w:jc w:val="center"/>
              <w:rPr>
                <w:sz w:val="20"/>
                <w:szCs w:val="20"/>
              </w:rPr>
            </w:pPr>
            <w:r w:rsidRPr="001B2525">
              <w:rPr>
                <w:sz w:val="20"/>
                <w:szCs w:val="20"/>
              </w:rPr>
              <w:t>Summer 2</w:t>
            </w:r>
          </w:p>
        </w:tc>
      </w:tr>
      <w:tr w:rsidR="00F2483B" w:rsidTr="00FF7C1D">
        <w:tc>
          <w:tcPr>
            <w:tcW w:w="2362" w:type="dxa"/>
          </w:tcPr>
          <w:p w:rsidR="00F2483B" w:rsidRPr="001B2525" w:rsidRDefault="00F2483B" w:rsidP="00F2483B">
            <w:pPr>
              <w:rPr>
                <w:sz w:val="20"/>
                <w:szCs w:val="20"/>
                <w:u w:val="single"/>
              </w:rPr>
            </w:pPr>
            <w:r w:rsidRPr="001B2525">
              <w:rPr>
                <w:sz w:val="20"/>
                <w:szCs w:val="20"/>
                <w:u w:val="single"/>
              </w:rPr>
              <w:t>History</w:t>
            </w:r>
          </w:p>
          <w:p w:rsidR="002E3A55" w:rsidRPr="001B2525" w:rsidRDefault="002E3A55" w:rsidP="002E3A55">
            <w:pPr>
              <w:rPr>
                <w:b/>
                <w:sz w:val="20"/>
                <w:szCs w:val="20"/>
                <w:u w:val="single"/>
              </w:rPr>
            </w:pPr>
            <w:r w:rsidRPr="001B2525">
              <w:rPr>
                <w:b/>
                <w:sz w:val="20"/>
                <w:szCs w:val="20"/>
                <w:u w:val="single"/>
              </w:rPr>
              <w:t>Remembrance Day</w:t>
            </w:r>
          </w:p>
          <w:p w:rsidR="00F2483B" w:rsidRPr="001B2525" w:rsidRDefault="002E3A55" w:rsidP="002E3A55">
            <w:pPr>
              <w:rPr>
                <w:sz w:val="20"/>
                <w:szCs w:val="20"/>
                <w:u w:val="single"/>
              </w:rPr>
            </w:pPr>
            <w:r w:rsidRPr="001B2525">
              <w:rPr>
                <w:sz w:val="20"/>
                <w:szCs w:val="20"/>
              </w:rPr>
              <w:t>Coinciding with national Remembrance Day. Brief introduction to the first world war and why we have national commemorations each year.</w:t>
            </w:r>
          </w:p>
        </w:tc>
        <w:tc>
          <w:tcPr>
            <w:tcW w:w="2362" w:type="dxa"/>
          </w:tcPr>
          <w:p w:rsidR="00F2483B" w:rsidRPr="001B2525" w:rsidRDefault="00F2483B" w:rsidP="00F2483B">
            <w:pPr>
              <w:rPr>
                <w:sz w:val="20"/>
                <w:szCs w:val="20"/>
                <w:u w:val="single"/>
              </w:rPr>
            </w:pPr>
            <w:r w:rsidRPr="001B2525">
              <w:rPr>
                <w:sz w:val="20"/>
                <w:szCs w:val="20"/>
                <w:u w:val="single"/>
              </w:rPr>
              <w:t>Geography</w:t>
            </w:r>
          </w:p>
          <w:p w:rsidR="00100721" w:rsidRPr="001B2525" w:rsidRDefault="00100721" w:rsidP="00100721">
            <w:pPr>
              <w:rPr>
                <w:b/>
                <w:sz w:val="20"/>
                <w:szCs w:val="20"/>
                <w:u w:val="single"/>
              </w:rPr>
            </w:pPr>
            <w:r w:rsidRPr="001B2525">
              <w:rPr>
                <w:b/>
                <w:sz w:val="20"/>
                <w:szCs w:val="20"/>
                <w:u w:val="single"/>
              </w:rPr>
              <w:t>Continents and Oceans</w:t>
            </w:r>
          </w:p>
          <w:p w:rsidR="00100721" w:rsidRPr="001B2525" w:rsidRDefault="00100721" w:rsidP="00100721">
            <w:pPr>
              <w:rPr>
                <w:sz w:val="20"/>
                <w:szCs w:val="20"/>
              </w:rPr>
            </w:pPr>
            <w:r w:rsidRPr="001B2525">
              <w:rPr>
                <w:sz w:val="20"/>
                <w:szCs w:val="20"/>
              </w:rPr>
              <w:t>Children develop locational knowledge of the world; understand difference</w:t>
            </w:r>
            <w:r w:rsidR="002918C0" w:rsidRPr="001B2525">
              <w:rPr>
                <w:sz w:val="20"/>
                <w:szCs w:val="20"/>
              </w:rPr>
              <w:t>s</w:t>
            </w:r>
            <w:r w:rsidRPr="001B2525">
              <w:rPr>
                <w:sz w:val="20"/>
                <w:szCs w:val="20"/>
              </w:rPr>
              <w:t xml:space="preserve"> between continents, countries and cities/capitals.</w:t>
            </w:r>
          </w:p>
          <w:p w:rsidR="00100721" w:rsidRPr="001B2525" w:rsidRDefault="00100721" w:rsidP="00100721">
            <w:pPr>
              <w:rPr>
                <w:sz w:val="20"/>
                <w:szCs w:val="20"/>
                <w:u w:val="single"/>
              </w:rPr>
            </w:pPr>
            <w:r w:rsidRPr="001B2525">
              <w:rPr>
                <w:sz w:val="20"/>
                <w:szCs w:val="20"/>
              </w:rPr>
              <w:t>-develop understanding of the poles and equator.</w:t>
            </w:r>
          </w:p>
        </w:tc>
        <w:tc>
          <w:tcPr>
            <w:tcW w:w="2362" w:type="dxa"/>
          </w:tcPr>
          <w:p w:rsidR="002E3A55" w:rsidRPr="001B2525" w:rsidRDefault="00F2483B" w:rsidP="00F2483B">
            <w:pPr>
              <w:rPr>
                <w:sz w:val="20"/>
                <w:szCs w:val="20"/>
                <w:u w:val="single"/>
              </w:rPr>
            </w:pPr>
            <w:r w:rsidRPr="001B2525">
              <w:rPr>
                <w:sz w:val="20"/>
                <w:szCs w:val="20"/>
                <w:u w:val="single"/>
              </w:rPr>
              <w:t>History</w:t>
            </w:r>
          </w:p>
          <w:p w:rsidR="002E3A55" w:rsidRPr="001B2525" w:rsidRDefault="002E3A55" w:rsidP="002E3A55">
            <w:pPr>
              <w:rPr>
                <w:b/>
                <w:sz w:val="20"/>
                <w:szCs w:val="20"/>
                <w:u w:val="single"/>
              </w:rPr>
            </w:pPr>
            <w:r w:rsidRPr="001B2525">
              <w:rPr>
                <w:b/>
                <w:sz w:val="20"/>
                <w:szCs w:val="20"/>
                <w:u w:val="single"/>
              </w:rPr>
              <w:t>Florence Nightingale</w:t>
            </w:r>
          </w:p>
          <w:p w:rsidR="00F2483B" w:rsidRPr="001B2525" w:rsidRDefault="002E3A55" w:rsidP="002E3A55">
            <w:pPr>
              <w:rPr>
                <w:sz w:val="20"/>
                <w:szCs w:val="20"/>
              </w:rPr>
            </w:pPr>
            <w:r w:rsidRPr="001B2525">
              <w:rPr>
                <w:sz w:val="20"/>
                <w:szCs w:val="20"/>
              </w:rPr>
              <w:t>Significant individual study/ how hospitals and medicine</w:t>
            </w:r>
            <w:r w:rsidR="002918C0" w:rsidRPr="001B2525">
              <w:rPr>
                <w:sz w:val="20"/>
                <w:szCs w:val="20"/>
              </w:rPr>
              <w:t>s</w:t>
            </w:r>
            <w:r w:rsidRPr="001B2525">
              <w:rPr>
                <w:sz w:val="20"/>
                <w:szCs w:val="20"/>
              </w:rPr>
              <w:t xml:space="preserve"> have changed over time.</w:t>
            </w:r>
          </w:p>
        </w:tc>
        <w:tc>
          <w:tcPr>
            <w:tcW w:w="2236" w:type="dxa"/>
          </w:tcPr>
          <w:p w:rsidR="00F2483B" w:rsidRPr="001B2525" w:rsidRDefault="00F2483B" w:rsidP="00F2483B">
            <w:pPr>
              <w:rPr>
                <w:sz w:val="20"/>
                <w:szCs w:val="20"/>
                <w:u w:val="single"/>
              </w:rPr>
            </w:pPr>
            <w:r w:rsidRPr="001B2525">
              <w:rPr>
                <w:sz w:val="20"/>
                <w:szCs w:val="20"/>
                <w:u w:val="single"/>
              </w:rPr>
              <w:t>Geography</w:t>
            </w:r>
          </w:p>
          <w:p w:rsidR="00100721" w:rsidRPr="001B2525" w:rsidRDefault="00100721" w:rsidP="00100721">
            <w:pPr>
              <w:rPr>
                <w:b/>
                <w:sz w:val="20"/>
                <w:szCs w:val="20"/>
                <w:u w:val="single"/>
              </w:rPr>
            </w:pPr>
            <w:r w:rsidRPr="001B2525">
              <w:rPr>
                <w:b/>
                <w:sz w:val="20"/>
                <w:szCs w:val="20"/>
                <w:u w:val="single"/>
              </w:rPr>
              <w:t>Kenya</w:t>
            </w:r>
          </w:p>
          <w:p w:rsidR="00100721" w:rsidRPr="001B2525" w:rsidRDefault="00100721" w:rsidP="00100721">
            <w:pPr>
              <w:rPr>
                <w:sz w:val="20"/>
                <w:szCs w:val="20"/>
                <w:u w:val="single"/>
              </w:rPr>
            </w:pPr>
            <w:r w:rsidRPr="001B2525">
              <w:rPr>
                <w:sz w:val="20"/>
                <w:szCs w:val="20"/>
              </w:rPr>
              <w:t>Children learn about a contrasting locality, find out and compare country characteristics and traditions.</w:t>
            </w:r>
          </w:p>
        </w:tc>
        <w:tc>
          <w:tcPr>
            <w:tcW w:w="2489" w:type="dxa"/>
          </w:tcPr>
          <w:p w:rsidR="002E3A55" w:rsidRPr="001B2525" w:rsidRDefault="00F2483B" w:rsidP="00F2483B">
            <w:pPr>
              <w:rPr>
                <w:sz w:val="20"/>
                <w:szCs w:val="20"/>
                <w:u w:val="single"/>
              </w:rPr>
            </w:pPr>
            <w:r w:rsidRPr="001B2525">
              <w:rPr>
                <w:sz w:val="20"/>
                <w:szCs w:val="20"/>
                <w:u w:val="single"/>
              </w:rPr>
              <w:t>History</w:t>
            </w:r>
          </w:p>
          <w:p w:rsidR="002E3A55" w:rsidRPr="001B2525" w:rsidRDefault="002E3A55" w:rsidP="002E3A55">
            <w:pPr>
              <w:rPr>
                <w:b/>
                <w:sz w:val="20"/>
                <w:szCs w:val="20"/>
                <w:u w:val="single"/>
              </w:rPr>
            </w:pPr>
            <w:r w:rsidRPr="001B2525">
              <w:rPr>
                <w:b/>
                <w:sz w:val="20"/>
                <w:szCs w:val="20"/>
                <w:u w:val="single"/>
              </w:rPr>
              <w:t>The Space Race</w:t>
            </w:r>
          </w:p>
          <w:p w:rsidR="002E3A55" w:rsidRPr="001B2525" w:rsidRDefault="002E3A55" w:rsidP="002E3A55">
            <w:pPr>
              <w:rPr>
                <w:sz w:val="20"/>
                <w:szCs w:val="20"/>
              </w:rPr>
            </w:pPr>
            <w:r w:rsidRPr="001B2525">
              <w:rPr>
                <w:sz w:val="20"/>
                <w:szCs w:val="20"/>
              </w:rPr>
              <w:t>Significant individuals – Neil Armstrong, Buzz Aldrin, Michael Collins.</w:t>
            </w:r>
          </w:p>
          <w:p w:rsidR="00F2483B" w:rsidRPr="001B2525" w:rsidRDefault="002E3A55" w:rsidP="002E3A55">
            <w:pPr>
              <w:rPr>
                <w:sz w:val="20"/>
                <w:szCs w:val="20"/>
              </w:rPr>
            </w:pPr>
            <w:r w:rsidRPr="001B2525">
              <w:rPr>
                <w:sz w:val="20"/>
                <w:szCs w:val="20"/>
              </w:rPr>
              <w:t>Space exploration and relations with other countries during this period.</w:t>
            </w:r>
          </w:p>
        </w:tc>
        <w:tc>
          <w:tcPr>
            <w:tcW w:w="2472" w:type="dxa"/>
          </w:tcPr>
          <w:p w:rsidR="00F2483B" w:rsidRPr="001B2525" w:rsidRDefault="00F2483B" w:rsidP="00F2483B">
            <w:pPr>
              <w:rPr>
                <w:sz w:val="20"/>
                <w:szCs w:val="20"/>
                <w:u w:val="single"/>
              </w:rPr>
            </w:pPr>
            <w:r w:rsidRPr="001B2525">
              <w:rPr>
                <w:sz w:val="20"/>
                <w:szCs w:val="20"/>
                <w:u w:val="single"/>
              </w:rPr>
              <w:t>Geography</w:t>
            </w:r>
          </w:p>
          <w:p w:rsidR="00100721" w:rsidRPr="001B2525" w:rsidRDefault="00100721" w:rsidP="00100721">
            <w:pPr>
              <w:rPr>
                <w:b/>
                <w:sz w:val="20"/>
                <w:szCs w:val="20"/>
                <w:u w:val="single"/>
              </w:rPr>
            </w:pPr>
            <w:r w:rsidRPr="001B2525">
              <w:rPr>
                <w:b/>
                <w:sz w:val="20"/>
                <w:szCs w:val="20"/>
                <w:u w:val="single"/>
              </w:rPr>
              <w:t>Coasts</w:t>
            </w:r>
          </w:p>
          <w:p w:rsidR="00100721" w:rsidRPr="001B2525" w:rsidRDefault="00100721" w:rsidP="00100721">
            <w:pPr>
              <w:rPr>
                <w:sz w:val="20"/>
                <w:szCs w:val="20"/>
                <w:u w:val="single"/>
              </w:rPr>
            </w:pPr>
            <w:r w:rsidRPr="001B2525">
              <w:rPr>
                <w:sz w:val="20"/>
                <w:szCs w:val="20"/>
              </w:rPr>
              <w:t>Children learn about physical and human features of coasts. Plan a trip to the seaside developing map skills and geographical enquiry.</w:t>
            </w:r>
          </w:p>
        </w:tc>
      </w:tr>
      <w:tr w:rsidR="00FB248F" w:rsidTr="00FF7C1D">
        <w:tc>
          <w:tcPr>
            <w:tcW w:w="2362" w:type="dxa"/>
          </w:tcPr>
          <w:p w:rsidR="00FB248F" w:rsidRPr="001B2525" w:rsidRDefault="00FB248F" w:rsidP="00042DB1">
            <w:pPr>
              <w:rPr>
                <w:sz w:val="20"/>
                <w:szCs w:val="20"/>
                <w:u w:val="single"/>
              </w:rPr>
            </w:pPr>
            <w:r w:rsidRPr="001B2525">
              <w:rPr>
                <w:sz w:val="20"/>
                <w:szCs w:val="20"/>
                <w:u w:val="single"/>
              </w:rPr>
              <w:t>Science</w:t>
            </w:r>
          </w:p>
          <w:p w:rsidR="0030724E" w:rsidRPr="001B2525" w:rsidRDefault="0030724E" w:rsidP="00042DB1">
            <w:pPr>
              <w:rPr>
                <w:b/>
                <w:sz w:val="20"/>
                <w:szCs w:val="20"/>
                <w:u w:val="single"/>
              </w:rPr>
            </w:pPr>
            <w:r w:rsidRPr="001B2525">
              <w:rPr>
                <w:b/>
                <w:sz w:val="20"/>
                <w:szCs w:val="20"/>
                <w:u w:val="single"/>
              </w:rPr>
              <w:t xml:space="preserve">Animals including humans </w:t>
            </w:r>
          </w:p>
          <w:p w:rsidR="00FB248F" w:rsidRPr="001B2525" w:rsidRDefault="00E60972" w:rsidP="00775FE0">
            <w:pPr>
              <w:rPr>
                <w:b/>
                <w:sz w:val="20"/>
                <w:szCs w:val="20"/>
                <w:u w:val="single"/>
              </w:rPr>
            </w:pPr>
            <w:r w:rsidRPr="001B2525">
              <w:rPr>
                <w:rFonts w:eastAsia="Times New Roman" w:cs="Times New Roman"/>
                <w:sz w:val="20"/>
                <w:szCs w:val="20"/>
                <w:lang w:val="en" w:eastAsia="en-GB"/>
              </w:rPr>
              <w:t>Pupils</w:t>
            </w:r>
            <w:r w:rsidR="00775FE0" w:rsidRPr="001B2525">
              <w:rPr>
                <w:rFonts w:eastAsia="Times New Roman" w:cs="Times New Roman"/>
                <w:sz w:val="20"/>
                <w:szCs w:val="20"/>
                <w:lang w:val="en" w:eastAsia="en-GB"/>
              </w:rPr>
              <w:t xml:space="preserve"> learn</w:t>
            </w:r>
            <w:r w:rsidRPr="001B2525">
              <w:rPr>
                <w:rFonts w:eastAsia="Times New Roman" w:cs="Times New Roman"/>
                <w:sz w:val="20"/>
                <w:szCs w:val="20"/>
                <w:lang w:val="en" w:eastAsia="en-GB"/>
              </w:rPr>
              <w:t xml:space="preserve"> to notice that animals, including humans, have offspring which grow into adults.</w:t>
            </w:r>
          </w:p>
        </w:tc>
        <w:tc>
          <w:tcPr>
            <w:tcW w:w="2362" w:type="dxa"/>
          </w:tcPr>
          <w:p w:rsidR="00FB248F" w:rsidRPr="001B2525" w:rsidRDefault="00FB248F" w:rsidP="00FB248F">
            <w:pPr>
              <w:rPr>
                <w:sz w:val="20"/>
                <w:szCs w:val="20"/>
                <w:u w:val="single"/>
              </w:rPr>
            </w:pPr>
            <w:r w:rsidRPr="001B2525">
              <w:rPr>
                <w:sz w:val="20"/>
                <w:szCs w:val="20"/>
                <w:u w:val="single"/>
              </w:rPr>
              <w:t>Science</w:t>
            </w:r>
          </w:p>
          <w:p w:rsidR="00FB248F" w:rsidRPr="001B2525" w:rsidRDefault="00FB248F" w:rsidP="00042DB1">
            <w:pPr>
              <w:rPr>
                <w:b/>
                <w:sz w:val="20"/>
                <w:szCs w:val="20"/>
                <w:u w:val="single"/>
              </w:rPr>
            </w:pPr>
            <w:r w:rsidRPr="001B2525">
              <w:rPr>
                <w:b/>
                <w:sz w:val="20"/>
                <w:szCs w:val="20"/>
                <w:u w:val="single"/>
              </w:rPr>
              <w:t xml:space="preserve">Use of everyday materials </w:t>
            </w:r>
          </w:p>
          <w:p w:rsidR="0030724E" w:rsidRPr="001B2525" w:rsidRDefault="0030724E" w:rsidP="00775FE0">
            <w:pPr>
              <w:rPr>
                <w:b/>
                <w:sz w:val="20"/>
                <w:szCs w:val="20"/>
                <w:u w:val="single"/>
              </w:rPr>
            </w:pPr>
            <w:r w:rsidRPr="001B2525">
              <w:rPr>
                <w:rFonts w:eastAsia="Times New Roman" w:cs="Times New Roman"/>
                <w:sz w:val="20"/>
                <w:szCs w:val="20"/>
                <w:lang w:val="en" w:eastAsia="en-GB"/>
              </w:rPr>
              <w:t xml:space="preserve">Pupils </w:t>
            </w:r>
            <w:r w:rsidR="00775FE0" w:rsidRPr="001B2525">
              <w:rPr>
                <w:rFonts w:eastAsia="Times New Roman" w:cs="Times New Roman"/>
                <w:sz w:val="20"/>
                <w:szCs w:val="20"/>
                <w:lang w:val="en" w:eastAsia="en-GB"/>
              </w:rPr>
              <w:t>learn</w:t>
            </w:r>
            <w:r w:rsidRPr="001B2525">
              <w:rPr>
                <w:rFonts w:eastAsia="Times New Roman" w:cs="Times New Roman"/>
                <w:sz w:val="20"/>
                <w:szCs w:val="20"/>
                <w:lang w:val="en" w:eastAsia="en-GB"/>
              </w:rPr>
              <w:t xml:space="preserve"> to identify and compare the suitability of a variety of everyday materials.</w:t>
            </w:r>
          </w:p>
        </w:tc>
        <w:tc>
          <w:tcPr>
            <w:tcW w:w="2362" w:type="dxa"/>
          </w:tcPr>
          <w:p w:rsidR="00FB248F" w:rsidRPr="001B2525" w:rsidRDefault="00FB248F" w:rsidP="00FB248F">
            <w:pPr>
              <w:rPr>
                <w:sz w:val="20"/>
                <w:szCs w:val="20"/>
                <w:u w:val="single"/>
              </w:rPr>
            </w:pPr>
            <w:r w:rsidRPr="001B2525">
              <w:rPr>
                <w:sz w:val="20"/>
                <w:szCs w:val="20"/>
                <w:u w:val="single"/>
              </w:rPr>
              <w:t>Science</w:t>
            </w:r>
          </w:p>
          <w:p w:rsidR="00FB248F" w:rsidRPr="001B2525" w:rsidRDefault="0030724E" w:rsidP="00042DB1">
            <w:pPr>
              <w:rPr>
                <w:b/>
                <w:sz w:val="20"/>
                <w:szCs w:val="20"/>
                <w:u w:val="single"/>
              </w:rPr>
            </w:pPr>
            <w:r w:rsidRPr="001B2525">
              <w:rPr>
                <w:b/>
                <w:sz w:val="20"/>
                <w:szCs w:val="20"/>
                <w:u w:val="single"/>
              </w:rPr>
              <w:t xml:space="preserve">Sound </w:t>
            </w:r>
          </w:p>
          <w:p w:rsidR="0030724E" w:rsidRPr="001B2525" w:rsidRDefault="0030724E" w:rsidP="00775FE0">
            <w:pPr>
              <w:rPr>
                <w:b/>
                <w:sz w:val="20"/>
                <w:szCs w:val="20"/>
                <w:u w:val="single"/>
              </w:rPr>
            </w:pPr>
            <w:r w:rsidRPr="001B2525">
              <w:rPr>
                <w:rFonts w:eastAsia="Times New Roman" w:cs="Times New Roman"/>
                <w:sz w:val="20"/>
                <w:szCs w:val="20"/>
                <w:lang w:val="en" w:eastAsia="en-GB"/>
              </w:rPr>
              <w:t xml:space="preserve">Pupils </w:t>
            </w:r>
            <w:r w:rsidR="00775FE0" w:rsidRPr="001B2525">
              <w:rPr>
                <w:rFonts w:eastAsia="Times New Roman" w:cs="Times New Roman"/>
                <w:sz w:val="20"/>
                <w:szCs w:val="20"/>
                <w:lang w:val="en" w:eastAsia="en-GB"/>
              </w:rPr>
              <w:t>learn</w:t>
            </w:r>
            <w:r w:rsidRPr="001B2525">
              <w:rPr>
                <w:rFonts w:eastAsia="Times New Roman" w:cs="Times New Roman"/>
                <w:sz w:val="20"/>
                <w:szCs w:val="20"/>
                <w:lang w:val="en" w:eastAsia="en-GB"/>
              </w:rPr>
              <w:t xml:space="preserve"> to identify how sounds are made, associating some of them with something vibrating.</w:t>
            </w:r>
          </w:p>
        </w:tc>
        <w:tc>
          <w:tcPr>
            <w:tcW w:w="2236" w:type="dxa"/>
          </w:tcPr>
          <w:p w:rsidR="00FB248F" w:rsidRPr="001B2525" w:rsidRDefault="00FB248F" w:rsidP="00FB248F">
            <w:pPr>
              <w:rPr>
                <w:sz w:val="20"/>
                <w:szCs w:val="20"/>
                <w:u w:val="single"/>
              </w:rPr>
            </w:pPr>
            <w:r w:rsidRPr="001B2525">
              <w:rPr>
                <w:sz w:val="20"/>
                <w:szCs w:val="20"/>
                <w:u w:val="single"/>
              </w:rPr>
              <w:t>Science</w:t>
            </w:r>
          </w:p>
          <w:p w:rsidR="00775FE0" w:rsidRPr="001B2525" w:rsidRDefault="0030724E" w:rsidP="00775FE0">
            <w:pPr>
              <w:rPr>
                <w:b/>
                <w:sz w:val="20"/>
                <w:szCs w:val="20"/>
                <w:u w:val="single"/>
              </w:rPr>
            </w:pPr>
            <w:r w:rsidRPr="001B2525">
              <w:rPr>
                <w:b/>
                <w:sz w:val="20"/>
                <w:szCs w:val="20"/>
                <w:u w:val="single"/>
              </w:rPr>
              <w:t>Plants (growth)</w:t>
            </w:r>
          </w:p>
          <w:p w:rsidR="00FB248F" w:rsidRPr="001B2525" w:rsidRDefault="00775FE0" w:rsidP="00042DB1">
            <w:pPr>
              <w:rPr>
                <w:b/>
                <w:sz w:val="20"/>
                <w:szCs w:val="20"/>
                <w:u w:val="single"/>
              </w:rPr>
            </w:pPr>
            <w:r w:rsidRPr="001B2525">
              <w:rPr>
                <w:rFonts w:eastAsia="Times New Roman" w:cs="Times New Roman"/>
                <w:sz w:val="20"/>
                <w:szCs w:val="20"/>
                <w:lang w:val="en" w:eastAsia="en-GB"/>
              </w:rPr>
              <w:t>Pupils learn to observe and describe how seeds and bulbs grow into mature plants and describe how plants need water, light and a suitable temperature to grow and stay healthy.</w:t>
            </w:r>
          </w:p>
        </w:tc>
        <w:tc>
          <w:tcPr>
            <w:tcW w:w="2489" w:type="dxa"/>
          </w:tcPr>
          <w:p w:rsidR="00FB248F" w:rsidRPr="001B2525" w:rsidRDefault="00FB248F" w:rsidP="00FB248F">
            <w:pPr>
              <w:rPr>
                <w:sz w:val="20"/>
                <w:szCs w:val="20"/>
                <w:u w:val="single"/>
              </w:rPr>
            </w:pPr>
            <w:r w:rsidRPr="001B2525">
              <w:rPr>
                <w:sz w:val="20"/>
                <w:szCs w:val="20"/>
                <w:u w:val="single"/>
              </w:rPr>
              <w:t>Science</w:t>
            </w:r>
          </w:p>
          <w:p w:rsidR="00FB248F" w:rsidRPr="001B2525" w:rsidRDefault="00FB248F" w:rsidP="00042DB1">
            <w:pPr>
              <w:rPr>
                <w:b/>
                <w:sz w:val="20"/>
                <w:szCs w:val="20"/>
                <w:u w:val="single"/>
              </w:rPr>
            </w:pPr>
            <w:r w:rsidRPr="001B2525">
              <w:rPr>
                <w:b/>
                <w:sz w:val="20"/>
                <w:szCs w:val="20"/>
                <w:u w:val="single"/>
              </w:rPr>
              <w:t>All li</w:t>
            </w:r>
            <w:r w:rsidR="0030724E" w:rsidRPr="001B2525">
              <w:rPr>
                <w:b/>
                <w:sz w:val="20"/>
                <w:szCs w:val="20"/>
                <w:u w:val="single"/>
              </w:rPr>
              <w:t xml:space="preserve">ving things and their habitats </w:t>
            </w:r>
            <w:r w:rsidRPr="001B2525">
              <w:rPr>
                <w:b/>
                <w:sz w:val="20"/>
                <w:szCs w:val="20"/>
                <w:u w:val="single"/>
              </w:rPr>
              <w:t xml:space="preserve"> </w:t>
            </w:r>
          </w:p>
          <w:p w:rsidR="007A5A09" w:rsidRPr="001B2525" w:rsidRDefault="007A5A09" w:rsidP="007A5A09">
            <w:pPr>
              <w:rPr>
                <w:b/>
                <w:sz w:val="20"/>
                <w:szCs w:val="20"/>
                <w:u w:val="single"/>
              </w:rPr>
            </w:pPr>
            <w:r w:rsidRPr="001B2525">
              <w:rPr>
                <w:rFonts w:eastAsia="Times New Roman" w:cs="Times New Roman"/>
                <w:sz w:val="20"/>
                <w:szCs w:val="20"/>
                <w:lang w:val="en" w:eastAsia="en-GB"/>
              </w:rPr>
              <w:t>Pupils learn to explore and compare the differences between things that are living, dead, and things that have never been alive.</w:t>
            </w:r>
          </w:p>
        </w:tc>
        <w:tc>
          <w:tcPr>
            <w:tcW w:w="2472" w:type="dxa"/>
          </w:tcPr>
          <w:p w:rsidR="00FB248F" w:rsidRPr="001B2525" w:rsidRDefault="00FB248F" w:rsidP="00FB248F">
            <w:pPr>
              <w:rPr>
                <w:sz w:val="20"/>
                <w:szCs w:val="20"/>
                <w:u w:val="single"/>
              </w:rPr>
            </w:pPr>
            <w:r w:rsidRPr="001B2525">
              <w:rPr>
                <w:sz w:val="20"/>
                <w:szCs w:val="20"/>
                <w:u w:val="single"/>
              </w:rPr>
              <w:t>Science</w:t>
            </w:r>
          </w:p>
          <w:p w:rsidR="00FB248F" w:rsidRPr="001B2525" w:rsidRDefault="0030724E" w:rsidP="00042DB1">
            <w:pPr>
              <w:rPr>
                <w:b/>
                <w:sz w:val="20"/>
                <w:szCs w:val="20"/>
                <w:u w:val="single"/>
              </w:rPr>
            </w:pPr>
            <w:r w:rsidRPr="001B2525">
              <w:rPr>
                <w:b/>
                <w:sz w:val="20"/>
                <w:szCs w:val="20"/>
                <w:u w:val="single"/>
              </w:rPr>
              <w:t xml:space="preserve">Forces </w:t>
            </w:r>
          </w:p>
          <w:p w:rsidR="007A5A09" w:rsidRPr="001B2525" w:rsidRDefault="007A5A09" w:rsidP="00042DB1">
            <w:pPr>
              <w:rPr>
                <w:b/>
                <w:sz w:val="20"/>
                <w:szCs w:val="20"/>
                <w:u w:val="single"/>
              </w:rPr>
            </w:pPr>
            <w:r w:rsidRPr="001B2525">
              <w:rPr>
                <w:rFonts w:cs="Times New Roman"/>
                <w:sz w:val="20"/>
                <w:szCs w:val="20"/>
              </w:rPr>
              <w:t>Pupils learn to</w:t>
            </w:r>
            <w:r w:rsidRPr="001B2525">
              <w:rPr>
                <w:sz w:val="20"/>
                <w:szCs w:val="20"/>
                <w:u w:val="single"/>
              </w:rPr>
              <w:t xml:space="preserve"> </w:t>
            </w:r>
            <w:r w:rsidRPr="001B2525">
              <w:rPr>
                <w:rFonts w:eastAsia="Times New Roman" w:cs="Times New Roman"/>
                <w:sz w:val="20"/>
                <w:szCs w:val="20"/>
                <w:lang w:val="en" w:eastAsia="en-GB"/>
              </w:rPr>
              <w:t>compare how things move on different surfaces and notice that some forces need contact between two objects.</w:t>
            </w:r>
          </w:p>
        </w:tc>
      </w:tr>
      <w:tr w:rsidR="00FB248F" w:rsidTr="00FF7C1D">
        <w:tc>
          <w:tcPr>
            <w:tcW w:w="2362" w:type="dxa"/>
          </w:tcPr>
          <w:p w:rsidR="00FB248F" w:rsidRPr="001B2525" w:rsidRDefault="00FB248F" w:rsidP="00F2483B">
            <w:pPr>
              <w:rPr>
                <w:sz w:val="20"/>
                <w:szCs w:val="20"/>
                <w:u w:val="single"/>
              </w:rPr>
            </w:pPr>
            <w:r w:rsidRPr="001B2525">
              <w:rPr>
                <w:sz w:val="20"/>
                <w:szCs w:val="20"/>
                <w:u w:val="single"/>
              </w:rPr>
              <w:t>RE</w:t>
            </w:r>
          </w:p>
          <w:p w:rsidR="00FB248F" w:rsidRPr="001B2525" w:rsidRDefault="00FB248F" w:rsidP="00F2483B">
            <w:pPr>
              <w:rPr>
                <w:b/>
                <w:sz w:val="20"/>
                <w:szCs w:val="20"/>
                <w:u w:val="single"/>
              </w:rPr>
            </w:pPr>
            <w:r w:rsidRPr="001B2525">
              <w:rPr>
                <w:b/>
                <w:sz w:val="20"/>
                <w:szCs w:val="20"/>
                <w:u w:val="single"/>
              </w:rPr>
              <w:t>Where did the world come from and how should we look after it?</w:t>
            </w:r>
          </w:p>
          <w:p w:rsidR="00042DB1" w:rsidRPr="001B2525" w:rsidRDefault="00042DB1" w:rsidP="00F2483B">
            <w:pPr>
              <w:rPr>
                <w:sz w:val="20"/>
                <w:szCs w:val="20"/>
              </w:rPr>
            </w:pPr>
            <w:r w:rsidRPr="001B2525">
              <w:rPr>
                <w:sz w:val="20"/>
                <w:szCs w:val="20"/>
              </w:rPr>
              <w:t>Pupils will explore creation in our world, talk about religious stories and beliefs.</w:t>
            </w:r>
          </w:p>
          <w:p w:rsidR="00FB248F" w:rsidRPr="001B2525" w:rsidRDefault="00FB248F" w:rsidP="00F2483B">
            <w:pPr>
              <w:rPr>
                <w:b/>
                <w:sz w:val="20"/>
                <w:szCs w:val="20"/>
                <w:u w:val="single"/>
              </w:rPr>
            </w:pPr>
          </w:p>
        </w:tc>
        <w:tc>
          <w:tcPr>
            <w:tcW w:w="2362" w:type="dxa"/>
          </w:tcPr>
          <w:p w:rsidR="00FB248F" w:rsidRPr="001B2525" w:rsidRDefault="00FB248F">
            <w:pPr>
              <w:rPr>
                <w:sz w:val="20"/>
                <w:szCs w:val="20"/>
                <w:u w:val="single"/>
              </w:rPr>
            </w:pPr>
            <w:r w:rsidRPr="001B2525">
              <w:rPr>
                <w:sz w:val="20"/>
                <w:szCs w:val="20"/>
                <w:u w:val="single"/>
              </w:rPr>
              <w:t>RE</w:t>
            </w:r>
          </w:p>
          <w:p w:rsidR="00FB248F" w:rsidRPr="001B2525" w:rsidRDefault="00FB248F" w:rsidP="00383885">
            <w:pPr>
              <w:rPr>
                <w:b/>
                <w:sz w:val="20"/>
                <w:szCs w:val="20"/>
                <w:u w:val="single"/>
              </w:rPr>
            </w:pPr>
            <w:r w:rsidRPr="001B2525">
              <w:rPr>
                <w:b/>
                <w:sz w:val="20"/>
                <w:szCs w:val="20"/>
                <w:u w:val="single"/>
              </w:rPr>
              <w:t>Why do some people eat special food?</w:t>
            </w:r>
          </w:p>
          <w:p w:rsidR="00FB248F" w:rsidRPr="001B2525" w:rsidRDefault="00FB248F">
            <w:pPr>
              <w:rPr>
                <w:b/>
                <w:sz w:val="20"/>
                <w:szCs w:val="20"/>
                <w:u w:val="single"/>
              </w:rPr>
            </w:pPr>
          </w:p>
          <w:p w:rsidR="00042DB1" w:rsidRPr="001B2525" w:rsidRDefault="00042DB1" w:rsidP="00170611">
            <w:pPr>
              <w:rPr>
                <w:sz w:val="20"/>
                <w:szCs w:val="20"/>
              </w:rPr>
            </w:pPr>
            <w:r w:rsidRPr="001B2525">
              <w:rPr>
                <w:sz w:val="20"/>
                <w:szCs w:val="20"/>
              </w:rPr>
              <w:t>Pupils will learn about kosher food, halal and haram food and special food that promote equality.</w:t>
            </w:r>
          </w:p>
        </w:tc>
        <w:tc>
          <w:tcPr>
            <w:tcW w:w="2362" w:type="dxa"/>
          </w:tcPr>
          <w:p w:rsidR="00FB248F" w:rsidRPr="001B2525" w:rsidRDefault="00FB248F">
            <w:pPr>
              <w:rPr>
                <w:sz w:val="20"/>
                <w:szCs w:val="20"/>
                <w:u w:val="single"/>
              </w:rPr>
            </w:pPr>
            <w:r w:rsidRPr="001B2525">
              <w:rPr>
                <w:sz w:val="20"/>
                <w:szCs w:val="20"/>
                <w:u w:val="single"/>
              </w:rPr>
              <w:t>RE</w:t>
            </w:r>
          </w:p>
          <w:p w:rsidR="00FB248F" w:rsidRPr="001B2525" w:rsidRDefault="00FB248F">
            <w:pPr>
              <w:rPr>
                <w:b/>
                <w:sz w:val="20"/>
                <w:szCs w:val="20"/>
                <w:u w:val="single"/>
              </w:rPr>
            </w:pPr>
            <w:r w:rsidRPr="001B2525">
              <w:rPr>
                <w:b/>
                <w:sz w:val="20"/>
                <w:szCs w:val="20"/>
                <w:u w:val="single"/>
              </w:rPr>
              <w:t>Why did Jesus tell stories?</w:t>
            </w:r>
          </w:p>
          <w:p w:rsidR="00042DB1" w:rsidRPr="001B2525" w:rsidRDefault="00042DB1">
            <w:pPr>
              <w:rPr>
                <w:b/>
                <w:sz w:val="20"/>
                <w:szCs w:val="20"/>
                <w:u w:val="single"/>
              </w:rPr>
            </w:pPr>
          </w:p>
          <w:p w:rsidR="00042DB1" w:rsidRPr="001B2525" w:rsidRDefault="00042DB1">
            <w:pPr>
              <w:rPr>
                <w:sz w:val="20"/>
                <w:szCs w:val="20"/>
              </w:rPr>
            </w:pPr>
            <w:r w:rsidRPr="001B2525">
              <w:rPr>
                <w:sz w:val="20"/>
                <w:szCs w:val="20"/>
              </w:rPr>
              <w:t>Pupils will identify the meaning of stories and how they help people. They will discuss ‘The Good Samaritan’.</w:t>
            </w:r>
          </w:p>
        </w:tc>
        <w:tc>
          <w:tcPr>
            <w:tcW w:w="2236" w:type="dxa"/>
          </w:tcPr>
          <w:p w:rsidR="00FB248F" w:rsidRPr="001B2525" w:rsidRDefault="00FB248F">
            <w:pPr>
              <w:rPr>
                <w:sz w:val="20"/>
                <w:szCs w:val="20"/>
                <w:u w:val="single"/>
              </w:rPr>
            </w:pPr>
            <w:r w:rsidRPr="001B2525">
              <w:rPr>
                <w:sz w:val="20"/>
                <w:szCs w:val="20"/>
                <w:u w:val="single"/>
              </w:rPr>
              <w:t>RE</w:t>
            </w:r>
          </w:p>
          <w:p w:rsidR="00FB248F" w:rsidRPr="001B2525" w:rsidRDefault="00FB248F">
            <w:pPr>
              <w:rPr>
                <w:b/>
                <w:sz w:val="20"/>
                <w:szCs w:val="20"/>
                <w:u w:val="single"/>
              </w:rPr>
            </w:pPr>
            <w:r w:rsidRPr="001B2525">
              <w:rPr>
                <w:b/>
                <w:sz w:val="20"/>
                <w:szCs w:val="20"/>
                <w:u w:val="single"/>
              </w:rPr>
              <w:t>How do we know that Easter is coming?</w:t>
            </w:r>
          </w:p>
          <w:p w:rsidR="00042DB1" w:rsidRPr="001B2525" w:rsidRDefault="00042DB1">
            <w:pPr>
              <w:rPr>
                <w:b/>
                <w:sz w:val="20"/>
                <w:szCs w:val="20"/>
                <w:u w:val="single"/>
              </w:rPr>
            </w:pPr>
          </w:p>
          <w:p w:rsidR="00042DB1" w:rsidRPr="001B2525" w:rsidRDefault="00042DB1">
            <w:pPr>
              <w:rPr>
                <w:sz w:val="20"/>
                <w:szCs w:val="20"/>
              </w:rPr>
            </w:pPr>
            <w:r w:rsidRPr="001B2525">
              <w:rPr>
                <w:sz w:val="20"/>
                <w:szCs w:val="20"/>
              </w:rPr>
              <w:t>Pupils will learn about the events leading up to Easter and why it is so important to Christians.</w:t>
            </w:r>
          </w:p>
          <w:p w:rsidR="00FB248F" w:rsidRPr="001B2525" w:rsidRDefault="00FB248F">
            <w:pPr>
              <w:rPr>
                <w:b/>
                <w:sz w:val="20"/>
                <w:szCs w:val="20"/>
                <w:u w:val="single"/>
              </w:rPr>
            </w:pPr>
          </w:p>
          <w:p w:rsidR="00FB248F" w:rsidRPr="001B2525" w:rsidRDefault="00FB248F">
            <w:pPr>
              <w:rPr>
                <w:b/>
                <w:sz w:val="20"/>
                <w:szCs w:val="20"/>
                <w:u w:val="single"/>
              </w:rPr>
            </w:pPr>
            <w:r w:rsidRPr="001B2525">
              <w:rPr>
                <w:b/>
                <w:sz w:val="20"/>
                <w:szCs w:val="20"/>
                <w:highlight w:val="yellow"/>
                <w:u w:val="single"/>
              </w:rPr>
              <w:t>EASTER PRODUCTION</w:t>
            </w:r>
          </w:p>
        </w:tc>
        <w:tc>
          <w:tcPr>
            <w:tcW w:w="2489" w:type="dxa"/>
          </w:tcPr>
          <w:p w:rsidR="00FB248F" w:rsidRPr="001B2525" w:rsidRDefault="00FB248F">
            <w:pPr>
              <w:rPr>
                <w:sz w:val="20"/>
                <w:szCs w:val="20"/>
                <w:u w:val="single"/>
              </w:rPr>
            </w:pPr>
            <w:r w:rsidRPr="001B2525">
              <w:rPr>
                <w:sz w:val="20"/>
                <w:szCs w:val="20"/>
                <w:u w:val="single"/>
              </w:rPr>
              <w:t>RE</w:t>
            </w:r>
          </w:p>
          <w:p w:rsidR="00FB248F" w:rsidRPr="001B2525" w:rsidRDefault="00FB248F">
            <w:pPr>
              <w:rPr>
                <w:b/>
                <w:sz w:val="20"/>
                <w:szCs w:val="20"/>
                <w:u w:val="single"/>
              </w:rPr>
            </w:pPr>
            <w:r w:rsidRPr="001B2525">
              <w:rPr>
                <w:b/>
                <w:sz w:val="20"/>
                <w:szCs w:val="20"/>
                <w:u w:val="single"/>
              </w:rPr>
              <w:t>Why are different books special for different people?</w:t>
            </w:r>
          </w:p>
          <w:p w:rsidR="00170611" w:rsidRPr="001B2525" w:rsidRDefault="00170611">
            <w:pPr>
              <w:rPr>
                <w:b/>
                <w:sz w:val="20"/>
                <w:szCs w:val="20"/>
                <w:u w:val="single"/>
              </w:rPr>
            </w:pPr>
          </w:p>
          <w:p w:rsidR="00170611" w:rsidRPr="001B2525" w:rsidRDefault="00170611" w:rsidP="00170611">
            <w:pPr>
              <w:rPr>
                <w:sz w:val="20"/>
                <w:szCs w:val="20"/>
              </w:rPr>
            </w:pPr>
            <w:r w:rsidRPr="001B2525">
              <w:rPr>
                <w:sz w:val="20"/>
                <w:szCs w:val="20"/>
              </w:rPr>
              <w:t xml:space="preserve">Pupils will explore different special books at home and in different faiths. </w:t>
            </w:r>
          </w:p>
        </w:tc>
        <w:tc>
          <w:tcPr>
            <w:tcW w:w="2472" w:type="dxa"/>
          </w:tcPr>
          <w:p w:rsidR="00FB248F" w:rsidRPr="001B2525" w:rsidRDefault="00FB248F">
            <w:pPr>
              <w:rPr>
                <w:sz w:val="20"/>
                <w:szCs w:val="20"/>
                <w:u w:val="single"/>
              </w:rPr>
            </w:pPr>
            <w:r w:rsidRPr="001B2525">
              <w:rPr>
                <w:sz w:val="20"/>
                <w:szCs w:val="20"/>
                <w:u w:val="single"/>
              </w:rPr>
              <w:t>RE</w:t>
            </w:r>
          </w:p>
          <w:p w:rsidR="00FB248F" w:rsidRPr="001B2525" w:rsidRDefault="00FB248F">
            <w:pPr>
              <w:rPr>
                <w:b/>
                <w:sz w:val="20"/>
                <w:szCs w:val="20"/>
                <w:u w:val="single"/>
              </w:rPr>
            </w:pPr>
            <w:r w:rsidRPr="001B2525">
              <w:rPr>
                <w:b/>
                <w:sz w:val="20"/>
                <w:szCs w:val="20"/>
                <w:u w:val="single"/>
              </w:rPr>
              <w:t>What is fasting and why do people do it?</w:t>
            </w:r>
          </w:p>
          <w:p w:rsidR="00170611" w:rsidRPr="001B2525" w:rsidRDefault="00170611">
            <w:pPr>
              <w:rPr>
                <w:b/>
                <w:sz w:val="20"/>
                <w:szCs w:val="20"/>
                <w:u w:val="single"/>
              </w:rPr>
            </w:pPr>
          </w:p>
          <w:p w:rsidR="00170611" w:rsidRPr="001B2525" w:rsidRDefault="00170611" w:rsidP="00170611">
            <w:pPr>
              <w:rPr>
                <w:sz w:val="20"/>
                <w:szCs w:val="20"/>
              </w:rPr>
            </w:pPr>
            <w:r w:rsidRPr="001B2525">
              <w:rPr>
                <w:sz w:val="20"/>
                <w:szCs w:val="20"/>
              </w:rPr>
              <w:t>Pupils will learn about fasting, why it is important to Muslims, Christians and other faiths.</w:t>
            </w:r>
          </w:p>
        </w:tc>
      </w:tr>
      <w:tr w:rsidR="00FB248F" w:rsidTr="00FF7C1D">
        <w:tc>
          <w:tcPr>
            <w:tcW w:w="2362" w:type="dxa"/>
          </w:tcPr>
          <w:p w:rsidR="00FB248F" w:rsidRPr="001B2525" w:rsidRDefault="00FB248F" w:rsidP="00042DB1">
            <w:pPr>
              <w:rPr>
                <w:sz w:val="20"/>
                <w:szCs w:val="20"/>
                <w:u w:val="single"/>
              </w:rPr>
            </w:pPr>
            <w:r w:rsidRPr="001B2525">
              <w:rPr>
                <w:sz w:val="20"/>
                <w:szCs w:val="20"/>
                <w:u w:val="single"/>
              </w:rPr>
              <w:t>P.E</w:t>
            </w:r>
          </w:p>
          <w:p w:rsidR="002D2DBD" w:rsidRPr="001B2525" w:rsidRDefault="002D2DBD" w:rsidP="00042DB1">
            <w:pPr>
              <w:rPr>
                <w:b/>
                <w:sz w:val="20"/>
                <w:szCs w:val="20"/>
                <w:u w:val="single"/>
              </w:rPr>
            </w:pPr>
            <w:r w:rsidRPr="001B2525">
              <w:rPr>
                <w:b/>
                <w:sz w:val="20"/>
                <w:szCs w:val="20"/>
                <w:u w:val="single"/>
              </w:rPr>
              <w:lastRenderedPageBreak/>
              <w:t xml:space="preserve">Indoor: Gymnastics </w:t>
            </w:r>
          </w:p>
          <w:p w:rsidR="00FB248F" w:rsidRPr="001B2525" w:rsidRDefault="00FB248F" w:rsidP="00042DB1">
            <w:pPr>
              <w:rPr>
                <w:sz w:val="20"/>
                <w:szCs w:val="20"/>
              </w:rPr>
            </w:pPr>
            <w:r w:rsidRPr="001B2525">
              <w:rPr>
                <w:sz w:val="20"/>
                <w:szCs w:val="20"/>
              </w:rPr>
              <w:t>Parts high, parts low</w:t>
            </w:r>
          </w:p>
          <w:p w:rsidR="00FB248F" w:rsidRPr="001B2525" w:rsidRDefault="00FB248F" w:rsidP="00042DB1">
            <w:pPr>
              <w:rPr>
                <w:sz w:val="20"/>
                <w:szCs w:val="20"/>
              </w:rPr>
            </w:pPr>
          </w:p>
          <w:p w:rsidR="002D2DBD" w:rsidRPr="001B2525" w:rsidRDefault="00FB248F" w:rsidP="00042DB1">
            <w:pPr>
              <w:rPr>
                <w:b/>
                <w:sz w:val="20"/>
                <w:szCs w:val="20"/>
                <w:u w:val="single"/>
              </w:rPr>
            </w:pPr>
            <w:r w:rsidRPr="001B2525">
              <w:rPr>
                <w:b/>
                <w:sz w:val="20"/>
                <w:szCs w:val="20"/>
                <w:u w:val="single"/>
              </w:rPr>
              <w:t>Outdoor:</w:t>
            </w:r>
            <w:r w:rsidR="002D2DBD" w:rsidRPr="001B2525">
              <w:rPr>
                <w:b/>
                <w:sz w:val="20"/>
                <w:szCs w:val="20"/>
                <w:u w:val="single"/>
              </w:rPr>
              <w:t xml:space="preserve"> Games</w:t>
            </w:r>
          </w:p>
          <w:p w:rsidR="00FB248F" w:rsidRPr="001B2525" w:rsidRDefault="00FB248F" w:rsidP="00042DB1">
            <w:pPr>
              <w:rPr>
                <w:sz w:val="20"/>
                <w:szCs w:val="20"/>
                <w:u w:val="single"/>
              </w:rPr>
            </w:pPr>
            <w:r w:rsidRPr="001B2525">
              <w:rPr>
                <w:sz w:val="20"/>
                <w:szCs w:val="20"/>
              </w:rPr>
              <w:t>Football</w:t>
            </w:r>
          </w:p>
        </w:tc>
        <w:tc>
          <w:tcPr>
            <w:tcW w:w="2362" w:type="dxa"/>
          </w:tcPr>
          <w:p w:rsidR="00FB248F" w:rsidRPr="001B2525" w:rsidRDefault="00FB248F" w:rsidP="009B2B34">
            <w:pPr>
              <w:rPr>
                <w:sz w:val="20"/>
                <w:szCs w:val="20"/>
                <w:u w:val="single"/>
              </w:rPr>
            </w:pPr>
            <w:r w:rsidRPr="001B2525">
              <w:rPr>
                <w:sz w:val="20"/>
                <w:szCs w:val="20"/>
                <w:u w:val="single"/>
              </w:rPr>
              <w:lastRenderedPageBreak/>
              <w:t>P.E</w:t>
            </w:r>
          </w:p>
          <w:p w:rsidR="00FB248F" w:rsidRPr="001B2525" w:rsidRDefault="00FB248F" w:rsidP="00042DB1">
            <w:pPr>
              <w:rPr>
                <w:b/>
                <w:sz w:val="20"/>
                <w:szCs w:val="20"/>
                <w:u w:val="single"/>
              </w:rPr>
            </w:pPr>
            <w:r w:rsidRPr="001B2525">
              <w:rPr>
                <w:b/>
                <w:sz w:val="20"/>
                <w:szCs w:val="20"/>
                <w:u w:val="single"/>
              </w:rPr>
              <w:lastRenderedPageBreak/>
              <w:t>Indoor: Yoga</w:t>
            </w:r>
          </w:p>
          <w:p w:rsidR="00FB248F" w:rsidRPr="001B2525" w:rsidRDefault="00FB248F" w:rsidP="00042DB1">
            <w:pPr>
              <w:rPr>
                <w:b/>
                <w:sz w:val="20"/>
                <w:szCs w:val="20"/>
                <w:u w:val="single"/>
              </w:rPr>
            </w:pPr>
          </w:p>
          <w:p w:rsidR="002D2DBD" w:rsidRPr="001B2525" w:rsidRDefault="002D2DBD" w:rsidP="00042DB1">
            <w:pPr>
              <w:rPr>
                <w:b/>
                <w:sz w:val="20"/>
                <w:szCs w:val="20"/>
                <w:u w:val="single"/>
              </w:rPr>
            </w:pPr>
          </w:p>
          <w:p w:rsidR="002D2DBD" w:rsidRPr="001B2525" w:rsidRDefault="00FB248F" w:rsidP="00042DB1">
            <w:pPr>
              <w:rPr>
                <w:b/>
                <w:sz w:val="20"/>
                <w:szCs w:val="20"/>
                <w:u w:val="single"/>
              </w:rPr>
            </w:pPr>
            <w:r w:rsidRPr="001B2525">
              <w:rPr>
                <w:b/>
                <w:sz w:val="20"/>
                <w:szCs w:val="20"/>
                <w:u w:val="single"/>
              </w:rPr>
              <w:t>Outdoor:</w:t>
            </w:r>
            <w:r w:rsidR="002D2DBD" w:rsidRPr="001B2525">
              <w:rPr>
                <w:b/>
                <w:sz w:val="20"/>
                <w:szCs w:val="20"/>
                <w:u w:val="single"/>
              </w:rPr>
              <w:t xml:space="preserve"> Games</w:t>
            </w:r>
          </w:p>
          <w:p w:rsidR="00FB248F" w:rsidRPr="001B2525" w:rsidRDefault="00FB248F" w:rsidP="00042DB1">
            <w:pPr>
              <w:rPr>
                <w:sz w:val="20"/>
                <w:szCs w:val="20"/>
                <w:u w:val="single"/>
              </w:rPr>
            </w:pPr>
            <w:r w:rsidRPr="001B2525">
              <w:rPr>
                <w:sz w:val="20"/>
                <w:szCs w:val="20"/>
              </w:rPr>
              <w:t>Throw and Catch</w:t>
            </w:r>
          </w:p>
        </w:tc>
        <w:tc>
          <w:tcPr>
            <w:tcW w:w="2362" w:type="dxa"/>
          </w:tcPr>
          <w:p w:rsidR="00FB248F" w:rsidRPr="001B2525" w:rsidRDefault="00FB248F" w:rsidP="009B2B34">
            <w:pPr>
              <w:rPr>
                <w:sz w:val="20"/>
                <w:szCs w:val="20"/>
                <w:u w:val="single"/>
              </w:rPr>
            </w:pPr>
            <w:r w:rsidRPr="001B2525">
              <w:rPr>
                <w:sz w:val="20"/>
                <w:szCs w:val="20"/>
                <w:u w:val="single"/>
              </w:rPr>
              <w:lastRenderedPageBreak/>
              <w:t>P.E</w:t>
            </w:r>
          </w:p>
          <w:p w:rsidR="002D2DBD" w:rsidRPr="001B2525" w:rsidRDefault="002D2DBD" w:rsidP="00042DB1">
            <w:pPr>
              <w:rPr>
                <w:b/>
                <w:sz w:val="20"/>
                <w:szCs w:val="20"/>
                <w:u w:val="single"/>
              </w:rPr>
            </w:pPr>
            <w:r w:rsidRPr="001B2525">
              <w:rPr>
                <w:b/>
                <w:sz w:val="20"/>
                <w:szCs w:val="20"/>
                <w:u w:val="single"/>
              </w:rPr>
              <w:lastRenderedPageBreak/>
              <w:t xml:space="preserve">Indoor: Dance </w:t>
            </w:r>
          </w:p>
          <w:p w:rsidR="00FB248F" w:rsidRPr="001B2525" w:rsidRDefault="00FB248F" w:rsidP="00042DB1">
            <w:pPr>
              <w:rPr>
                <w:sz w:val="20"/>
                <w:szCs w:val="20"/>
              </w:rPr>
            </w:pPr>
            <w:r w:rsidRPr="001B2525">
              <w:rPr>
                <w:sz w:val="20"/>
                <w:szCs w:val="20"/>
              </w:rPr>
              <w:t>The Cat, Balloons, Reach for the Stars.</w:t>
            </w:r>
          </w:p>
          <w:p w:rsidR="002D2DBD" w:rsidRPr="001B2525" w:rsidRDefault="00FB248F" w:rsidP="00042DB1">
            <w:pPr>
              <w:rPr>
                <w:b/>
                <w:sz w:val="20"/>
                <w:szCs w:val="20"/>
                <w:u w:val="single"/>
              </w:rPr>
            </w:pPr>
            <w:r w:rsidRPr="001B2525">
              <w:rPr>
                <w:b/>
                <w:sz w:val="20"/>
                <w:szCs w:val="20"/>
                <w:u w:val="single"/>
              </w:rPr>
              <w:t>Outdoor</w:t>
            </w:r>
            <w:r w:rsidR="002D2DBD" w:rsidRPr="001B2525">
              <w:rPr>
                <w:b/>
                <w:sz w:val="20"/>
                <w:szCs w:val="20"/>
                <w:u w:val="single"/>
              </w:rPr>
              <w:t>: Games</w:t>
            </w:r>
            <w:r w:rsidRPr="001B2525">
              <w:rPr>
                <w:b/>
                <w:sz w:val="20"/>
                <w:szCs w:val="20"/>
                <w:u w:val="single"/>
              </w:rPr>
              <w:t xml:space="preserve"> </w:t>
            </w:r>
          </w:p>
          <w:p w:rsidR="00FB248F" w:rsidRPr="001B2525" w:rsidRDefault="00FB248F" w:rsidP="00042DB1">
            <w:pPr>
              <w:rPr>
                <w:sz w:val="20"/>
                <w:szCs w:val="20"/>
                <w:u w:val="single"/>
              </w:rPr>
            </w:pPr>
            <w:r w:rsidRPr="001B2525">
              <w:rPr>
                <w:sz w:val="20"/>
                <w:szCs w:val="20"/>
              </w:rPr>
              <w:t>Partner work</w:t>
            </w:r>
          </w:p>
        </w:tc>
        <w:tc>
          <w:tcPr>
            <w:tcW w:w="2236" w:type="dxa"/>
          </w:tcPr>
          <w:p w:rsidR="00FB248F" w:rsidRPr="001B2525" w:rsidRDefault="00FB248F" w:rsidP="009B2B34">
            <w:pPr>
              <w:rPr>
                <w:sz w:val="20"/>
                <w:szCs w:val="20"/>
                <w:u w:val="single"/>
              </w:rPr>
            </w:pPr>
            <w:r w:rsidRPr="001B2525">
              <w:rPr>
                <w:sz w:val="20"/>
                <w:szCs w:val="20"/>
                <w:u w:val="single"/>
              </w:rPr>
              <w:lastRenderedPageBreak/>
              <w:t>P.E</w:t>
            </w:r>
          </w:p>
          <w:p w:rsidR="00FB248F" w:rsidRPr="001B2525" w:rsidRDefault="00FB248F" w:rsidP="00042DB1">
            <w:pPr>
              <w:rPr>
                <w:b/>
                <w:sz w:val="20"/>
                <w:szCs w:val="20"/>
                <w:u w:val="single"/>
              </w:rPr>
            </w:pPr>
            <w:r w:rsidRPr="001B2525">
              <w:rPr>
                <w:b/>
                <w:sz w:val="20"/>
                <w:szCs w:val="20"/>
                <w:u w:val="single"/>
              </w:rPr>
              <w:lastRenderedPageBreak/>
              <w:t>Indoor: Hot Potato</w:t>
            </w:r>
          </w:p>
          <w:p w:rsidR="00FB248F" w:rsidRPr="001B2525" w:rsidRDefault="00FB248F" w:rsidP="00042DB1">
            <w:pPr>
              <w:rPr>
                <w:sz w:val="20"/>
                <w:szCs w:val="20"/>
              </w:rPr>
            </w:pPr>
          </w:p>
          <w:p w:rsidR="002D2DBD" w:rsidRPr="001B2525" w:rsidRDefault="002D2DBD" w:rsidP="00042DB1">
            <w:pPr>
              <w:rPr>
                <w:sz w:val="20"/>
                <w:szCs w:val="20"/>
              </w:rPr>
            </w:pPr>
          </w:p>
          <w:p w:rsidR="002D2DBD" w:rsidRPr="001B2525" w:rsidRDefault="00FB248F" w:rsidP="00042DB1">
            <w:pPr>
              <w:rPr>
                <w:b/>
                <w:sz w:val="20"/>
                <w:szCs w:val="20"/>
                <w:u w:val="single"/>
              </w:rPr>
            </w:pPr>
            <w:r w:rsidRPr="001B2525">
              <w:rPr>
                <w:b/>
                <w:sz w:val="20"/>
                <w:szCs w:val="20"/>
                <w:u w:val="single"/>
              </w:rPr>
              <w:t>Outdoor</w:t>
            </w:r>
            <w:r w:rsidR="002D2DBD" w:rsidRPr="001B2525">
              <w:rPr>
                <w:b/>
                <w:sz w:val="20"/>
                <w:szCs w:val="20"/>
                <w:u w:val="single"/>
              </w:rPr>
              <w:t>: Games</w:t>
            </w:r>
          </w:p>
          <w:p w:rsidR="00FB248F" w:rsidRPr="001B2525" w:rsidRDefault="00FB248F" w:rsidP="00042DB1">
            <w:pPr>
              <w:rPr>
                <w:sz w:val="20"/>
                <w:szCs w:val="20"/>
                <w:u w:val="single"/>
              </w:rPr>
            </w:pPr>
            <w:r w:rsidRPr="001B2525">
              <w:rPr>
                <w:sz w:val="20"/>
                <w:szCs w:val="20"/>
              </w:rPr>
              <w:t>Bat and Ball</w:t>
            </w:r>
          </w:p>
        </w:tc>
        <w:tc>
          <w:tcPr>
            <w:tcW w:w="2489" w:type="dxa"/>
          </w:tcPr>
          <w:p w:rsidR="00FB248F" w:rsidRPr="001B2525" w:rsidRDefault="00FB248F" w:rsidP="009B2B34">
            <w:pPr>
              <w:rPr>
                <w:sz w:val="20"/>
                <w:szCs w:val="20"/>
                <w:u w:val="single"/>
              </w:rPr>
            </w:pPr>
            <w:r w:rsidRPr="001B2525">
              <w:rPr>
                <w:sz w:val="20"/>
                <w:szCs w:val="20"/>
                <w:u w:val="single"/>
              </w:rPr>
              <w:lastRenderedPageBreak/>
              <w:t>P.E</w:t>
            </w:r>
          </w:p>
          <w:p w:rsidR="00FB248F" w:rsidRPr="001B2525" w:rsidRDefault="002D2DBD" w:rsidP="00042DB1">
            <w:pPr>
              <w:rPr>
                <w:sz w:val="20"/>
                <w:szCs w:val="20"/>
              </w:rPr>
            </w:pPr>
            <w:r w:rsidRPr="001B2525">
              <w:rPr>
                <w:b/>
                <w:sz w:val="20"/>
                <w:szCs w:val="20"/>
                <w:u w:val="single"/>
              </w:rPr>
              <w:lastRenderedPageBreak/>
              <w:t xml:space="preserve">Indoor: </w:t>
            </w:r>
            <w:proofErr w:type="gramStart"/>
            <w:r w:rsidRPr="001B2525">
              <w:rPr>
                <w:b/>
                <w:sz w:val="20"/>
                <w:szCs w:val="20"/>
                <w:u w:val="single"/>
              </w:rPr>
              <w:t>Gymnastics</w:t>
            </w:r>
            <w:r w:rsidRPr="001B2525">
              <w:rPr>
                <w:sz w:val="20"/>
                <w:szCs w:val="20"/>
              </w:rPr>
              <w:t xml:space="preserve"> </w:t>
            </w:r>
            <w:r w:rsidR="00FB248F" w:rsidRPr="001B2525">
              <w:rPr>
                <w:sz w:val="20"/>
                <w:szCs w:val="20"/>
              </w:rPr>
              <w:t xml:space="preserve"> Turning</w:t>
            </w:r>
            <w:proofErr w:type="gramEnd"/>
            <w:r w:rsidR="00FB248F" w:rsidRPr="001B2525">
              <w:rPr>
                <w:sz w:val="20"/>
                <w:szCs w:val="20"/>
              </w:rPr>
              <w:t>, Spinning and Twisting.</w:t>
            </w:r>
          </w:p>
          <w:p w:rsidR="005B26EF" w:rsidRPr="001B2525" w:rsidRDefault="00FB248F" w:rsidP="00042DB1">
            <w:pPr>
              <w:rPr>
                <w:b/>
                <w:sz w:val="20"/>
                <w:szCs w:val="20"/>
                <w:u w:val="single"/>
              </w:rPr>
            </w:pPr>
            <w:r w:rsidRPr="001B2525">
              <w:rPr>
                <w:b/>
                <w:sz w:val="20"/>
                <w:szCs w:val="20"/>
                <w:u w:val="single"/>
              </w:rPr>
              <w:t>Outdoor</w:t>
            </w:r>
            <w:r w:rsidR="005B26EF" w:rsidRPr="001B2525">
              <w:rPr>
                <w:b/>
                <w:sz w:val="20"/>
                <w:szCs w:val="20"/>
                <w:u w:val="single"/>
              </w:rPr>
              <w:t>: Games</w:t>
            </w:r>
            <w:r w:rsidRPr="001B2525">
              <w:rPr>
                <w:b/>
                <w:sz w:val="20"/>
                <w:szCs w:val="20"/>
                <w:u w:val="single"/>
              </w:rPr>
              <w:t xml:space="preserve"> </w:t>
            </w:r>
          </w:p>
          <w:p w:rsidR="00FB248F" w:rsidRPr="001B2525" w:rsidRDefault="00FB248F" w:rsidP="00042DB1">
            <w:pPr>
              <w:rPr>
                <w:sz w:val="20"/>
                <w:szCs w:val="20"/>
                <w:u w:val="single"/>
              </w:rPr>
            </w:pPr>
            <w:r w:rsidRPr="001B2525">
              <w:rPr>
                <w:sz w:val="20"/>
                <w:szCs w:val="20"/>
              </w:rPr>
              <w:t>Athletics – Sport’s Day Prep</w:t>
            </w:r>
          </w:p>
        </w:tc>
        <w:tc>
          <w:tcPr>
            <w:tcW w:w="2472" w:type="dxa"/>
          </w:tcPr>
          <w:p w:rsidR="00FB248F" w:rsidRPr="001B2525" w:rsidRDefault="00FB248F" w:rsidP="009B2B34">
            <w:pPr>
              <w:rPr>
                <w:sz w:val="20"/>
                <w:szCs w:val="20"/>
                <w:u w:val="single"/>
              </w:rPr>
            </w:pPr>
            <w:r w:rsidRPr="001B2525">
              <w:rPr>
                <w:sz w:val="20"/>
                <w:szCs w:val="20"/>
                <w:u w:val="single"/>
              </w:rPr>
              <w:lastRenderedPageBreak/>
              <w:t>P.E</w:t>
            </w:r>
          </w:p>
          <w:p w:rsidR="002D2DBD" w:rsidRPr="001B2525" w:rsidRDefault="002D2DBD" w:rsidP="00042DB1">
            <w:pPr>
              <w:rPr>
                <w:b/>
                <w:sz w:val="20"/>
                <w:szCs w:val="20"/>
                <w:u w:val="single"/>
              </w:rPr>
            </w:pPr>
            <w:r w:rsidRPr="001B2525">
              <w:rPr>
                <w:b/>
                <w:sz w:val="20"/>
                <w:szCs w:val="20"/>
                <w:u w:val="single"/>
              </w:rPr>
              <w:lastRenderedPageBreak/>
              <w:t xml:space="preserve">Indoor: Dance </w:t>
            </w:r>
            <w:r w:rsidR="00FB248F" w:rsidRPr="001B2525">
              <w:rPr>
                <w:b/>
                <w:sz w:val="20"/>
                <w:szCs w:val="20"/>
                <w:u w:val="single"/>
              </w:rPr>
              <w:t xml:space="preserve"> </w:t>
            </w:r>
          </w:p>
          <w:p w:rsidR="00FB248F" w:rsidRPr="001B2525" w:rsidRDefault="00FB248F" w:rsidP="00042DB1">
            <w:pPr>
              <w:rPr>
                <w:sz w:val="20"/>
                <w:szCs w:val="20"/>
              </w:rPr>
            </w:pPr>
            <w:r w:rsidRPr="001B2525">
              <w:rPr>
                <w:sz w:val="20"/>
                <w:szCs w:val="20"/>
              </w:rPr>
              <w:t xml:space="preserve">Words and word messages and </w:t>
            </w:r>
            <w:r w:rsidR="0040191B" w:rsidRPr="001B2525">
              <w:rPr>
                <w:sz w:val="20"/>
                <w:szCs w:val="20"/>
              </w:rPr>
              <w:t>‘</w:t>
            </w:r>
            <w:r w:rsidRPr="001B2525">
              <w:rPr>
                <w:sz w:val="20"/>
                <w:szCs w:val="20"/>
              </w:rPr>
              <w:t>The Three Little Pigs</w:t>
            </w:r>
            <w:r w:rsidR="0040191B" w:rsidRPr="001B2525">
              <w:rPr>
                <w:sz w:val="20"/>
                <w:szCs w:val="20"/>
              </w:rPr>
              <w:t>’</w:t>
            </w:r>
            <w:r w:rsidRPr="001B2525">
              <w:rPr>
                <w:sz w:val="20"/>
                <w:szCs w:val="20"/>
              </w:rPr>
              <w:t>.</w:t>
            </w:r>
          </w:p>
          <w:p w:rsidR="005B26EF" w:rsidRPr="001B2525" w:rsidRDefault="00FB248F" w:rsidP="00042DB1">
            <w:pPr>
              <w:rPr>
                <w:b/>
                <w:sz w:val="20"/>
                <w:szCs w:val="20"/>
                <w:u w:val="single"/>
              </w:rPr>
            </w:pPr>
            <w:r w:rsidRPr="001B2525">
              <w:rPr>
                <w:b/>
                <w:sz w:val="20"/>
                <w:szCs w:val="20"/>
                <w:u w:val="single"/>
              </w:rPr>
              <w:t>Outdoor:</w:t>
            </w:r>
            <w:r w:rsidR="005B26EF" w:rsidRPr="001B2525">
              <w:rPr>
                <w:b/>
                <w:sz w:val="20"/>
                <w:szCs w:val="20"/>
                <w:u w:val="single"/>
              </w:rPr>
              <w:t xml:space="preserve"> Games</w:t>
            </w:r>
          </w:p>
          <w:p w:rsidR="00FB248F" w:rsidRPr="001B2525" w:rsidRDefault="00FB248F" w:rsidP="00042DB1">
            <w:pPr>
              <w:rPr>
                <w:sz w:val="20"/>
                <w:szCs w:val="20"/>
                <w:u w:val="single"/>
              </w:rPr>
            </w:pPr>
            <w:r w:rsidRPr="001B2525">
              <w:rPr>
                <w:sz w:val="20"/>
                <w:szCs w:val="20"/>
              </w:rPr>
              <w:t>Athletics and Games.</w:t>
            </w:r>
          </w:p>
        </w:tc>
      </w:tr>
      <w:tr w:rsidR="00FB248F" w:rsidTr="00FF7C1D">
        <w:tc>
          <w:tcPr>
            <w:tcW w:w="2362" w:type="dxa"/>
          </w:tcPr>
          <w:p w:rsidR="00FB248F" w:rsidRPr="001B2525" w:rsidRDefault="00FB248F" w:rsidP="000C3CEF">
            <w:pPr>
              <w:rPr>
                <w:sz w:val="20"/>
                <w:szCs w:val="20"/>
                <w:u w:val="single"/>
              </w:rPr>
            </w:pPr>
            <w:r w:rsidRPr="001B2525">
              <w:rPr>
                <w:sz w:val="20"/>
                <w:szCs w:val="20"/>
                <w:u w:val="single"/>
              </w:rPr>
              <w:lastRenderedPageBreak/>
              <w:t>Online safety</w:t>
            </w:r>
          </w:p>
          <w:p w:rsidR="00FB248F" w:rsidRPr="001B2525" w:rsidRDefault="00FB248F" w:rsidP="000C3CEF">
            <w:pPr>
              <w:rPr>
                <w:sz w:val="20"/>
                <w:szCs w:val="20"/>
                <w:u w:val="single"/>
              </w:rPr>
            </w:pPr>
          </w:p>
          <w:p w:rsidR="00FB248F" w:rsidRPr="001B2525" w:rsidRDefault="00FB248F" w:rsidP="000C3CEF">
            <w:pPr>
              <w:rPr>
                <w:b/>
                <w:sz w:val="20"/>
                <w:szCs w:val="20"/>
              </w:rPr>
            </w:pPr>
            <w:r w:rsidRPr="001B2525">
              <w:rPr>
                <w:b/>
                <w:sz w:val="20"/>
                <w:szCs w:val="20"/>
              </w:rPr>
              <w:t>Unit 2.2</w:t>
            </w:r>
          </w:p>
        </w:tc>
        <w:tc>
          <w:tcPr>
            <w:tcW w:w="2362" w:type="dxa"/>
          </w:tcPr>
          <w:p w:rsidR="00FB248F" w:rsidRPr="001B2525" w:rsidRDefault="00FB248F" w:rsidP="000C3CEF">
            <w:pPr>
              <w:rPr>
                <w:sz w:val="20"/>
                <w:szCs w:val="20"/>
                <w:u w:val="single"/>
              </w:rPr>
            </w:pPr>
            <w:r w:rsidRPr="001B2525">
              <w:rPr>
                <w:sz w:val="20"/>
                <w:szCs w:val="20"/>
                <w:u w:val="single"/>
              </w:rPr>
              <w:t>Creating pictures</w:t>
            </w:r>
          </w:p>
          <w:p w:rsidR="00FB248F" w:rsidRPr="001B2525" w:rsidRDefault="00FB248F" w:rsidP="000C3CEF">
            <w:pPr>
              <w:rPr>
                <w:sz w:val="20"/>
                <w:szCs w:val="20"/>
              </w:rPr>
            </w:pPr>
          </w:p>
          <w:p w:rsidR="00FB248F" w:rsidRPr="001B2525" w:rsidRDefault="00FB248F" w:rsidP="000C3CEF">
            <w:pPr>
              <w:rPr>
                <w:b/>
                <w:sz w:val="20"/>
                <w:szCs w:val="20"/>
              </w:rPr>
            </w:pPr>
            <w:r w:rsidRPr="001B2525">
              <w:rPr>
                <w:b/>
                <w:sz w:val="20"/>
                <w:szCs w:val="20"/>
              </w:rPr>
              <w:t>Unit 2.6 Creating pictures</w:t>
            </w:r>
          </w:p>
        </w:tc>
        <w:tc>
          <w:tcPr>
            <w:tcW w:w="2362" w:type="dxa"/>
          </w:tcPr>
          <w:p w:rsidR="00FB248F" w:rsidRPr="001B2525" w:rsidRDefault="00FB248F" w:rsidP="000C3CEF">
            <w:pPr>
              <w:rPr>
                <w:sz w:val="20"/>
                <w:szCs w:val="20"/>
                <w:u w:val="single"/>
              </w:rPr>
            </w:pPr>
            <w:r w:rsidRPr="001B2525">
              <w:rPr>
                <w:sz w:val="20"/>
                <w:szCs w:val="20"/>
                <w:u w:val="single"/>
              </w:rPr>
              <w:t>Programming</w:t>
            </w:r>
          </w:p>
          <w:p w:rsidR="00FB248F" w:rsidRPr="001B2525" w:rsidRDefault="00FB248F" w:rsidP="000C3CEF">
            <w:pPr>
              <w:rPr>
                <w:sz w:val="20"/>
                <w:szCs w:val="20"/>
              </w:rPr>
            </w:pPr>
          </w:p>
          <w:p w:rsidR="00FB248F" w:rsidRPr="001B2525" w:rsidRDefault="00FB248F" w:rsidP="000C3CEF">
            <w:pPr>
              <w:rPr>
                <w:b/>
                <w:sz w:val="20"/>
                <w:szCs w:val="20"/>
                <w:u w:val="single"/>
              </w:rPr>
            </w:pPr>
            <w:r w:rsidRPr="001B2525">
              <w:rPr>
                <w:b/>
                <w:sz w:val="20"/>
                <w:szCs w:val="20"/>
              </w:rPr>
              <w:t>Unit 2.1 Coding</w:t>
            </w:r>
          </w:p>
        </w:tc>
        <w:tc>
          <w:tcPr>
            <w:tcW w:w="2236" w:type="dxa"/>
          </w:tcPr>
          <w:p w:rsidR="00FB248F" w:rsidRPr="001B2525" w:rsidRDefault="00FB248F" w:rsidP="000C3CEF">
            <w:pPr>
              <w:rPr>
                <w:sz w:val="20"/>
                <w:szCs w:val="20"/>
                <w:u w:val="single"/>
              </w:rPr>
            </w:pPr>
            <w:r w:rsidRPr="001B2525">
              <w:rPr>
                <w:sz w:val="20"/>
                <w:szCs w:val="20"/>
                <w:u w:val="single"/>
              </w:rPr>
              <w:t>Word processing (link to history/art)</w:t>
            </w:r>
          </w:p>
          <w:p w:rsidR="00FB248F" w:rsidRPr="001B2525" w:rsidRDefault="00FB248F" w:rsidP="000C3CEF">
            <w:pPr>
              <w:rPr>
                <w:sz w:val="20"/>
                <w:szCs w:val="20"/>
              </w:rPr>
            </w:pPr>
          </w:p>
          <w:p w:rsidR="00FB248F" w:rsidRPr="001B2525" w:rsidRDefault="00FB248F" w:rsidP="000C3CEF">
            <w:pPr>
              <w:rPr>
                <w:b/>
                <w:sz w:val="20"/>
                <w:szCs w:val="20"/>
                <w:u w:val="single"/>
              </w:rPr>
            </w:pPr>
            <w:r w:rsidRPr="001B2525">
              <w:rPr>
                <w:b/>
                <w:sz w:val="20"/>
                <w:szCs w:val="20"/>
              </w:rPr>
              <w:t>2type</w:t>
            </w:r>
          </w:p>
        </w:tc>
        <w:tc>
          <w:tcPr>
            <w:tcW w:w="2489" w:type="dxa"/>
          </w:tcPr>
          <w:p w:rsidR="00FB248F" w:rsidRPr="001B2525" w:rsidRDefault="00FB248F" w:rsidP="000C3CEF">
            <w:pPr>
              <w:rPr>
                <w:sz w:val="20"/>
                <w:szCs w:val="20"/>
                <w:u w:val="single"/>
              </w:rPr>
            </w:pPr>
            <w:r w:rsidRPr="001B2525">
              <w:rPr>
                <w:sz w:val="20"/>
                <w:szCs w:val="20"/>
                <w:u w:val="single"/>
              </w:rPr>
              <w:t>The internet</w:t>
            </w:r>
          </w:p>
          <w:p w:rsidR="00FB248F" w:rsidRPr="001B2525" w:rsidRDefault="00FB248F" w:rsidP="000C3CEF">
            <w:pPr>
              <w:rPr>
                <w:sz w:val="20"/>
                <w:szCs w:val="20"/>
              </w:rPr>
            </w:pPr>
          </w:p>
          <w:p w:rsidR="00FB248F" w:rsidRPr="001B2525" w:rsidRDefault="00FB248F" w:rsidP="000C3CEF">
            <w:pPr>
              <w:rPr>
                <w:b/>
                <w:sz w:val="20"/>
                <w:szCs w:val="20"/>
                <w:u w:val="single"/>
              </w:rPr>
            </w:pPr>
            <w:r w:rsidRPr="001B2525">
              <w:rPr>
                <w:b/>
                <w:sz w:val="20"/>
                <w:szCs w:val="20"/>
              </w:rPr>
              <w:t>Unit 2.5 Effective searching</w:t>
            </w:r>
          </w:p>
        </w:tc>
        <w:tc>
          <w:tcPr>
            <w:tcW w:w="2472" w:type="dxa"/>
          </w:tcPr>
          <w:p w:rsidR="00FB248F" w:rsidRPr="001B2525" w:rsidRDefault="00FB248F" w:rsidP="000C3CEF">
            <w:pPr>
              <w:rPr>
                <w:sz w:val="20"/>
                <w:szCs w:val="20"/>
                <w:u w:val="single"/>
              </w:rPr>
            </w:pPr>
            <w:r w:rsidRPr="001B2525">
              <w:rPr>
                <w:sz w:val="20"/>
                <w:szCs w:val="20"/>
                <w:u w:val="single"/>
              </w:rPr>
              <w:t>Handling data</w:t>
            </w:r>
          </w:p>
          <w:p w:rsidR="00FB248F" w:rsidRPr="001B2525" w:rsidRDefault="00FB248F" w:rsidP="000C3CEF">
            <w:pPr>
              <w:rPr>
                <w:sz w:val="20"/>
                <w:szCs w:val="20"/>
              </w:rPr>
            </w:pPr>
          </w:p>
          <w:p w:rsidR="00FB248F" w:rsidRPr="001B2525" w:rsidRDefault="00FB248F" w:rsidP="000C3CEF">
            <w:pPr>
              <w:rPr>
                <w:b/>
                <w:sz w:val="20"/>
                <w:szCs w:val="20"/>
                <w:u w:val="single"/>
              </w:rPr>
            </w:pPr>
            <w:r w:rsidRPr="001B2525">
              <w:rPr>
                <w:b/>
                <w:sz w:val="20"/>
                <w:szCs w:val="20"/>
              </w:rPr>
              <w:t xml:space="preserve">Unit 2.3 </w:t>
            </w:r>
            <w:proofErr w:type="spellStart"/>
            <w:r w:rsidRPr="001B2525">
              <w:rPr>
                <w:b/>
                <w:sz w:val="20"/>
                <w:szCs w:val="20"/>
              </w:rPr>
              <w:t>Spreadsheets</w:t>
            </w:r>
            <w:proofErr w:type="spellEnd"/>
          </w:p>
        </w:tc>
      </w:tr>
      <w:tr w:rsidR="00FB248F" w:rsidTr="00FF7C1D">
        <w:tc>
          <w:tcPr>
            <w:tcW w:w="2362"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 Mandarin</w:t>
            </w:r>
          </w:p>
          <w:p w:rsidR="00FB248F" w:rsidRPr="001B2525" w:rsidRDefault="000C3CEF" w:rsidP="00F2483B">
            <w:pPr>
              <w:rPr>
                <w:sz w:val="20"/>
                <w:szCs w:val="20"/>
              </w:rPr>
            </w:pPr>
            <w:r w:rsidRPr="001B2525">
              <w:rPr>
                <w:sz w:val="20"/>
                <w:szCs w:val="20"/>
              </w:rPr>
              <w:t>25 minute weekly lesson taught by specialist teacher.</w:t>
            </w:r>
          </w:p>
        </w:tc>
        <w:tc>
          <w:tcPr>
            <w:tcW w:w="2362"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 Mandarin</w:t>
            </w:r>
          </w:p>
          <w:p w:rsidR="000C3CEF" w:rsidRPr="001B2525" w:rsidRDefault="000C3CEF" w:rsidP="000C3CEF">
            <w:pPr>
              <w:rPr>
                <w:sz w:val="20"/>
                <w:szCs w:val="20"/>
              </w:rPr>
            </w:pPr>
            <w:r w:rsidRPr="001B2525">
              <w:rPr>
                <w:sz w:val="20"/>
                <w:szCs w:val="20"/>
              </w:rPr>
              <w:t>25 minute weekly lesson taught by specialist teacher.</w:t>
            </w:r>
          </w:p>
          <w:p w:rsidR="000C3CEF" w:rsidRPr="001B2525" w:rsidRDefault="000C3CEF" w:rsidP="00F2483B">
            <w:pPr>
              <w:rPr>
                <w:sz w:val="20"/>
                <w:szCs w:val="20"/>
                <w:u w:val="single"/>
              </w:rPr>
            </w:pPr>
          </w:p>
        </w:tc>
        <w:tc>
          <w:tcPr>
            <w:tcW w:w="2362"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 Mandarin</w:t>
            </w:r>
          </w:p>
          <w:p w:rsidR="000C3CEF" w:rsidRPr="001B2525" w:rsidRDefault="000C3CEF" w:rsidP="000C3CEF">
            <w:pPr>
              <w:rPr>
                <w:sz w:val="20"/>
                <w:szCs w:val="20"/>
              </w:rPr>
            </w:pPr>
            <w:r w:rsidRPr="001B2525">
              <w:rPr>
                <w:sz w:val="20"/>
                <w:szCs w:val="20"/>
              </w:rPr>
              <w:t>25 minute weekly lesson taught by specialist teacher.</w:t>
            </w:r>
          </w:p>
          <w:p w:rsidR="000C3CEF" w:rsidRPr="001B2525" w:rsidRDefault="000C3CEF" w:rsidP="00F2483B">
            <w:pPr>
              <w:rPr>
                <w:sz w:val="20"/>
                <w:szCs w:val="20"/>
                <w:u w:val="single"/>
              </w:rPr>
            </w:pPr>
          </w:p>
        </w:tc>
        <w:tc>
          <w:tcPr>
            <w:tcW w:w="2236"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 Mandarin</w:t>
            </w:r>
          </w:p>
          <w:p w:rsidR="000C3CEF" w:rsidRPr="001B2525" w:rsidRDefault="000C3CEF" w:rsidP="000C3CEF">
            <w:pPr>
              <w:rPr>
                <w:sz w:val="20"/>
                <w:szCs w:val="20"/>
              </w:rPr>
            </w:pPr>
            <w:r w:rsidRPr="001B2525">
              <w:rPr>
                <w:sz w:val="20"/>
                <w:szCs w:val="20"/>
              </w:rPr>
              <w:t>25 minute weekly lesson taught by specialist teacher.</w:t>
            </w:r>
          </w:p>
          <w:p w:rsidR="000C3CEF" w:rsidRPr="001B2525" w:rsidRDefault="000C3CEF" w:rsidP="00F2483B">
            <w:pPr>
              <w:rPr>
                <w:sz w:val="20"/>
                <w:szCs w:val="20"/>
                <w:u w:val="single"/>
              </w:rPr>
            </w:pPr>
          </w:p>
        </w:tc>
        <w:tc>
          <w:tcPr>
            <w:tcW w:w="2489"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 Mandarin</w:t>
            </w:r>
          </w:p>
          <w:p w:rsidR="000C3CEF" w:rsidRPr="001B2525" w:rsidRDefault="000C3CEF" w:rsidP="00F2483B">
            <w:pPr>
              <w:rPr>
                <w:sz w:val="20"/>
                <w:szCs w:val="20"/>
              </w:rPr>
            </w:pPr>
            <w:r w:rsidRPr="001B2525">
              <w:rPr>
                <w:sz w:val="20"/>
                <w:szCs w:val="20"/>
              </w:rPr>
              <w:t>25 minute weekly lesson taught by specialist teacher.</w:t>
            </w:r>
          </w:p>
        </w:tc>
        <w:tc>
          <w:tcPr>
            <w:tcW w:w="2472" w:type="dxa"/>
          </w:tcPr>
          <w:p w:rsidR="00FB248F" w:rsidRPr="001B2525" w:rsidRDefault="00FB248F" w:rsidP="00F2483B">
            <w:pPr>
              <w:rPr>
                <w:sz w:val="20"/>
                <w:szCs w:val="20"/>
                <w:u w:val="single"/>
              </w:rPr>
            </w:pPr>
            <w:r w:rsidRPr="001B2525">
              <w:rPr>
                <w:sz w:val="20"/>
                <w:szCs w:val="20"/>
                <w:u w:val="single"/>
              </w:rPr>
              <w:t>MFL</w:t>
            </w:r>
            <w:r w:rsidR="00BB31CE" w:rsidRPr="001B2525">
              <w:rPr>
                <w:sz w:val="20"/>
                <w:szCs w:val="20"/>
                <w:u w:val="single"/>
              </w:rPr>
              <w:t xml:space="preserve"> -Mandarin</w:t>
            </w:r>
          </w:p>
          <w:p w:rsidR="000C3CEF" w:rsidRPr="001B2525" w:rsidRDefault="000C3CEF" w:rsidP="000C3CEF">
            <w:pPr>
              <w:rPr>
                <w:sz w:val="20"/>
                <w:szCs w:val="20"/>
              </w:rPr>
            </w:pPr>
            <w:r w:rsidRPr="001B2525">
              <w:rPr>
                <w:sz w:val="20"/>
                <w:szCs w:val="20"/>
              </w:rPr>
              <w:t>25 minute weekly lesson taught by specialist teacher.</w:t>
            </w:r>
          </w:p>
          <w:p w:rsidR="000C3CEF" w:rsidRPr="001B2525" w:rsidRDefault="000C3CEF" w:rsidP="00F2483B">
            <w:pPr>
              <w:rPr>
                <w:sz w:val="20"/>
                <w:szCs w:val="20"/>
                <w:u w:val="single"/>
              </w:rPr>
            </w:pPr>
          </w:p>
        </w:tc>
      </w:tr>
      <w:tr w:rsidR="00FB248F" w:rsidTr="00FF7C1D">
        <w:tc>
          <w:tcPr>
            <w:tcW w:w="2362" w:type="dxa"/>
          </w:tcPr>
          <w:p w:rsidR="00FB248F" w:rsidRPr="001B2525" w:rsidRDefault="00FB248F" w:rsidP="00F46590">
            <w:pPr>
              <w:rPr>
                <w:sz w:val="20"/>
                <w:szCs w:val="20"/>
                <w:u w:val="single"/>
              </w:rPr>
            </w:pPr>
            <w:r w:rsidRPr="001B2525">
              <w:rPr>
                <w:sz w:val="20"/>
                <w:szCs w:val="20"/>
                <w:u w:val="single"/>
              </w:rPr>
              <w:t>Art</w:t>
            </w:r>
          </w:p>
          <w:p w:rsidR="00FB248F" w:rsidRPr="001B2525" w:rsidRDefault="00FB248F" w:rsidP="00F46590">
            <w:pPr>
              <w:rPr>
                <w:b/>
                <w:sz w:val="20"/>
                <w:szCs w:val="20"/>
                <w:u w:val="single"/>
              </w:rPr>
            </w:pPr>
            <w:r w:rsidRPr="001B2525">
              <w:rPr>
                <w:b/>
                <w:sz w:val="20"/>
                <w:szCs w:val="20"/>
                <w:u w:val="single"/>
              </w:rPr>
              <w:t>Drawing</w:t>
            </w:r>
          </w:p>
          <w:p w:rsidR="00FB248F" w:rsidRPr="001B2525" w:rsidRDefault="00FB248F" w:rsidP="00F46590">
            <w:pPr>
              <w:rPr>
                <w:sz w:val="20"/>
                <w:szCs w:val="20"/>
                <w:u w:val="single"/>
              </w:rPr>
            </w:pPr>
            <w:r w:rsidRPr="001B2525">
              <w:rPr>
                <w:sz w:val="20"/>
                <w:szCs w:val="20"/>
              </w:rPr>
              <w:t>Self-portraits – revisit proportions and then look at Picasso’s style and recreate.</w:t>
            </w:r>
          </w:p>
        </w:tc>
        <w:tc>
          <w:tcPr>
            <w:tcW w:w="2362" w:type="dxa"/>
          </w:tcPr>
          <w:p w:rsidR="00FB248F" w:rsidRPr="001B2525" w:rsidRDefault="00FB248F" w:rsidP="00491471">
            <w:pPr>
              <w:rPr>
                <w:sz w:val="20"/>
                <w:szCs w:val="20"/>
                <w:u w:val="single"/>
              </w:rPr>
            </w:pPr>
            <w:r w:rsidRPr="001B2525">
              <w:rPr>
                <w:sz w:val="20"/>
                <w:szCs w:val="20"/>
                <w:u w:val="single"/>
              </w:rPr>
              <w:t>DT</w:t>
            </w:r>
          </w:p>
          <w:p w:rsidR="007758E3" w:rsidRPr="001B2525" w:rsidRDefault="007758E3" w:rsidP="00491471">
            <w:pPr>
              <w:rPr>
                <w:b/>
                <w:sz w:val="20"/>
                <w:szCs w:val="20"/>
                <w:u w:val="single"/>
              </w:rPr>
            </w:pPr>
            <w:r w:rsidRPr="001B2525">
              <w:rPr>
                <w:b/>
                <w:sz w:val="20"/>
                <w:szCs w:val="20"/>
                <w:u w:val="single"/>
              </w:rPr>
              <w:t>Animal puppets</w:t>
            </w:r>
          </w:p>
          <w:p w:rsidR="007758E3" w:rsidRPr="001B2525" w:rsidRDefault="007758E3" w:rsidP="00491471">
            <w:pPr>
              <w:rPr>
                <w:sz w:val="20"/>
                <w:szCs w:val="20"/>
              </w:rPr>
            </w:pPr>
            <w:r w:rsidRPr="001B2525">
              <w:rPr>
                <w:sz w:val="20"/>
                <w:szCs w:val="20"/>
              </w:rPr>
              <w:t>Children will have a go at designing and creating their own animal hand puppets by sewing together pieces of felt.</w:t>
            </w:r>
          </w:p>
        </w:tc>
        <w:tc>
          <w:tcPr>
            <w:tcW w:w="2362" w:type="dxa"/>
          </w:tcPr>
          <w:p w:rsidR="00FB248F" w:rsidRPr="001B2525" w:rsidRDefault="00FB248F" w:rsidP="00491471">
            <w:pPr>
              <w:rPr>
                <w:sz w:val="20"/>
                <w:szCs w:val="20"/>
                <w:u w:val="single"/>
              </w:rPr>
            </w:pPr>
            <w:r w:rsidRPr="001B2525">
              <w:rPr>
                <w:sz w:val="20"/>
                <w:szCs w:val="20"/>
                <w:u w:val="single"/>
              </w:rPr>
              <w:t>Art</w:t>
            </w:r>
          </w:p>
          <w:p w:rsidR="00FB248F" w:rsidRPr="001B2525" w:rsidRDefault="00FB248F" w:rsidP="00491471">
            <w:pPr>
              <w:rPr>
                <w:b/>
                <w:sz w:val="20"/>
                <w:szCs w:val="20"/>
                <w:u w:val="single"/>
              </w:rPr>
            </w:pPr>
            <w:r w:rsidRPr="001B2525">
              <w:rPr>
                <w:b/>
                <w:sz w:val="20"/>
                <w:szCs w:val="20"/>
                <w:u w:val="single"/>
              </w:rPr>
              <w:t>Painting</w:t>
            </w:r>
          </w:p>
          <w:p w:rsidR="00FB248F" w:rsidRPr="001B2525" w:rsidRDefault="00FB248F" w:rsidP="00491471">
            <w:pPr>
              <w:rPr>
                <w:sz w:val="20"/>
                <w:szCs w:val="20"/>
                <w:u w:val="single"/>
              </w:rPr>
            </w:pPr>
            <w:r w:rsidRPr="001B2525">
              <w:rPr>
                <w:sz w:val="20"/>
                <w:szCs w:val="20"/>
              </w:rPr>
              <w:t xml:space="preserve">Alexander </w:t>
            </w:r>
            <w:proofErr w:type="spellStart"/>
            <w:r w:rsidRPr="001B2525">
              <w:rPr>
                <w:sz w:val="20"/>
                <w:szCs w:val="20"/>
              </w:rPr>
              <w:t>Mcqueen</w:t>
            </w:r>
            <w:proofErr w:type="spellEnd"/>
            <w:r w:rsidRPr="001B2525">
              <w:rPr>
                <w:sz w:val="20"/>
                <w:szCs w:val="20"/>
              </w:rPr>
              <w:t xml:space="preserve"> – Printing/insects</w:t>
            </w:r>
          </w:p>
        </w:tc>
        <w:tc>
          <w:tcPr>
            <w:tcW w:w="2236" w:type="dxa"/>
          </w:tcPr>
          <w:p w:rsidR="00FB248F" w:rsidRPr="001B2525" w:rsidRDefault="00FB248F" w:rsidP="00491471">
            <w:pPr>
              <w:rPr>
                <w:sz w:val="20"/>
                <w:szCs w:val="20"/>
                <w:u w:val="single"/>
              </w:rPr>
            </w:pPr>
            <w:r w:rsidRPr="001B2525">
              <w:rPr>
                <w:sz w:val="20"/>
                <w:szCs w:val="20"/>
                <w:u w:val="single"/>
              </w:rPr>
              <w:t>DT</w:t>
            </w:r>
          </w:p>
          <w:p w:rsidR="007E49E3" w:rsidRPr="001B2525" w:rsidRDefault="007E49E3" w:rsidP="00491471">
            <w:pPr>
              <w:rPr>
                <w:b/>
                <w:sz w:val="20"/>
                <w:szCs w:val="20"/>
                <w:u w:val="single"/>
              </w:rPr>
            </w:pPr>
            <w:r w:rsidRPr="001B2525">
              <w:rPr>
                <w:b/>
                <w:sz w:val="20"/>
                <w:szCs w:val="20"/>
                <w:u w:val="single"/>
              </w:rPr>
              <w:t>Moving vehicles (Ford)</w:t>
            </w:r>
          </w:p>
          <w:p w:rsidR="007E49E3" w:rsidRPr="001B2525" w:rsidRDefault="007E49E3" w:rsidP="00491471">
            <w:pPr>
              <w:rPr>
                <w:sz w:val="20"/>
                <w:szCs w:val="20"/>
              </w:rPr>
            </w:pPr>
            <w:r w:rsidRPr="001B2525">
              <w:rPr>
                <w:sz w:val="20"/>
                <w:szCs w:val="20"/>
              </w:rPr>
              <w:t>Children will have the opportunity to design and create a model car using a shoebox.</w:t>
            </w:r>
          </w:p>
          <w:p w:rsidR="007758E3" w:rsidRPr="001B2525" w:rsidRDefault="007758E3" w:rsidP="00491471">
            <w:pPr>
              <w:rPr>
                <w:sz w:val="20"/>
                <w:szCs w:val="20"/>
              </w:rPr>
            </w:pPr>
          </w:p>
        </w:tc>
        <w:tc>
          <w:tcPr>
            <w:tcW w:w="2489" w:type="dxa"/>
          </w:tcPr>
          <w:p w:rsidR="00FB248F" w:rsidRPr="001B2525" w:rsidRDefault="00FB248F" w:rsidP="00491471">
            <w:pPr>
              <w:rPr>
                <w:sz w:val="20"/>
                <w:szCs w:val="20"/>
                <w:u w:val="single"/>
              </w:rPr>
            </w:pPr>
            <w:r w:rsidRPr="001B2525">
              <w:rPr>
                <w:sz w:val="20"/>
                <w:szCs w:val="20"/>
                <w:u w:val="single"/>
              </w:rPr>
              <w:t>Art</w:t>
            </w:r>
          </w:p>
          <w:p w:rsidR="00FB248F" w:rsidRPr="001B2525" w:rsidRDefault="00FB248F" w:rsidP="00491471">
            <w:pPr>
              <w:rPr>
                <w:b/>
                <w:sz w:val="20"/>
                <w:szCs w:val="20"/>
                <w:u w:val="single"/>
              </w:rPr>
            </w:pPr>
            <w:r w:rsidRPr="001B2525">
              <w:rPr>
                <w:b/>
                <w:sz w:val="20"/>
                <w:szCs w:val="20"/>
                <w:u w:val="single"/>
              </w:rPr>
              <w:t>Sculpture</w:t>
            </w:r>
          </w:p>
          <w:p w:rsidR="00FB248F" w:rsidRPr="001B2525" w:rsidRDefault="00FB248F" w:rsidP="00491471">
            <w:pPr>
              <w:rPr>
                <w:sz w:val="20"/>
                <w:szCs w:val="20"/>
                <w:u w:val="single"/>
              </w:rPr>
            </w:pPr>
            <w:r w:rsidRPr="001B2525">
              <w:rPr>
                <w:sz w:val="20"/>
                <w:szCs w:val="20"/>
              </w:rPr>
              <w:t>Sea Creatures – making sculptures using soap or clay.</w:t>
            </w:r>
          </w:p>
        </w:tc>
        <w:tc>
          <w:tcPr>
            <w:tcW w:w="2472" w:type="dxa"/>
          </w:tcPr>
          <w:p w:rsidR="00FB248F" w:rsidRPr="001B2525" w:rsidRDefault="00FB248F" w:rsidP="00491471">
            <w:pPr>
              <w:rPr>
                <w:sz w:val="20"/>
                <w:szCs w:val="20"/>
                <w:u w:val="single"/>
              </w:rPr>
            </w:pPr>
            <w:r w:rsidRPr="001B2525">
              <w:rPr>
                <w:sz w:val="20"/>
                <w:szCs w:val="20"/>
                <w:u w:val="single"/>
              </w:rPr>
              <w:t>DT</w:t>
            </w:r>
          </w:p>
          <w:p w:rsidR="007E49E3" w:rsidRPr="001B2525" w:rsidRDefault="007E49E3" w:rsidP="00491471">
            <w:pPr>
              <w:rPr>
                <w:b/>
                <w:sz w:val="20"/>
                <w:szCs w:val="20"/>
                <w:u w:val="single"/>
              </w:rPr>
            </w:pPr>
            <w:r w:rsidRPr="001B2525">
              <w:rPr>
                <w:b/>
                <w:sz w:val="20"/>
                <w:szCs w:val="20"/>
                <w:u w:val="single"/>
              </w:rPr>
              <w:t>African drums</w:t>
            </w:r>
          </w:p>
          <w:p w:rsidR="007758E3" w:rsidRPr="001B2525" w:rsidRDefault="007E49E3" w:rsidP="00491471">
            <w:pPr>
              <w:rPr>
                <w:sz w:val="20"/>
                <w:szCs w:val="20"/>
              </w:rPr>
            </w:pPr>
            <w:r w:rsidRPr="001B2525">
              <w:rPr>
                <w:sz w:val="20"/>
                <w:szCs w:val="20"/>
              </w:rPr>
              <w:t>Children will explore different drums and which materials work best. They will then design and create their own African drums.</w:t>
            </w:r>
          </w:p>
        </w:tc>
      </w:tr>
      <w:tr w:rsidR="00FB248F" w:rsidTr="00FF7C1D">
        <w:tc>
          <w:tcPr>
            <w:tcW w:w="2362"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F2483B">
            <w:pPr>
              <w:rPr>
                <w:b/>
                <w:sz w:val="20"/>
                <w:szCs w:val="20"/>
                <w:u w:val="single"/>
              </w:rPr>
            </w:pPr>
            <w:r w:rsidRPr="001B2525">
              <w:rPr>
                <w:b/>
                <w:sz w:val="20"/>
                <w:szCs w:val="20"/>
                <w:u w:val="single"/>
              </w:rPr>
              <w:t>Health and wellbeing</w:t>
            </w:r>
          </w:p>
          <w:p w:rsidR="00FB248F" w:rsidRPr="001B2525" w:rsidRDefault="00FB248F" w:rsidP="00F2483B">
            <w:pPr>
              <w:rPr>
                <w:b/>
                <w:sz w:val="20"/>
                <w:szCs w:val="20"/>
                <w:u w:val="single"/>
              </w:rPr>
            </w:pPr>
          </w:p>
          <w:p w:rsidR="00FB248F" w:rsidRPr="001B2525" w:rsidRDefault="00FB248F" w:rsidP="00C67BC5">
            <w:pPr>
              <w:rPr>
                <w:b/>
                <w:sz w:val="20"/>
                <w:szCs w:val="20"/>
                <w:u w:val="single"/>
              </w:rPr>
            </w:pPr>
            <w:r w:rsidRPr="001B2525">
              <w:rPr>
                <w:b/>
                <w:sz w:val="20"/>
                <w:szCs w:val="20"/>
                <w:u w:val="single"/>
              </w:rPr>
              <w:t>Growing and changing</w:t>
            </w:r>
          </w:p>
          <w:p w:rsidR="00FB248F" w:rsidRPr="001B2525" w:rsidRDefault="00FB248F" w:rsidP="00C67BC5">
            <w:pPr>
              <w:rPr>
                <w:sz w:val="20"/>
                <w:szCs w:val="20"/>
                <w:u w:val="single"/>
              </w:rPr>
            </w:pPr>
            <w:r w:rsidRPr="001B2525">
              <w:rPr>
                <w:sz w:val="20"/>
                <w:szCs w:val="20"/>
              </w:rPr>
              <w:t>How humans change from a baby to adult, becoming independent, understanding responsibilities.</w:t>
            </w:r>
          </w:p>
        </w:tc>
        <w:tc>
          <w:tcPr>
            <w:tcW w:w="2362"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C67BC5">
            <w:pPr>
              <w:rPr>
                <w:b/>
                <w:sz w:val="20"/>
                <w:szCs w:val="20"/>
                <w:u w:val="single"/>
              </w:rPr>
            </w:pPr>
            <w:r w:rsidRPr="001B2525">
              <w:rPr>
                <w:b/>
                <w:sz w:val="20"/>
                <w:szCs w:val="20"/>
                <w:u w:val="single"/>
              </w:rPr>
              <w:t xml:space="preserve">Health and wellbeing </w:t>
            </w:r>
          </w:p>
          <w:p w:rsidR="00FB248F" w:rsidRPr="001B2525" w:rsidRDefault="00FB248F" w:rsidP="00C67BC5">
            <w:pPr>
              <w:rPr>
                <w:b/>
                <w:sz w:val="20"/>
                <w:szCs w:val="20"/>
                <w:u w:val="single"/>
              </w:rPr>
            </w:pPr>
          </w:p>
          <w:p w:rsidR="00FB248F" w:rsidRPr="001B2525" w:rsidRDefault="00FB248F" w:rsidP="00C67BC5">
            <w:pPr>
              <w:rPr>
                <w:b/>
                <w:sz w:val="20"/>
                <w:szCs w:val="20"/>
                <w:u w:val="single"/>
              </w:rPr>
            </w:pPr>
            <w:r w:rsidRPr="001B2525">
              <w:rPr>
                <w:b/>
                <w:sz w:val="20"/>
                <w:szCs w:val="20"/>
                <w:u w:val="single"/>
              </w:rPr>
              <w:t>Bullying</w:t>
            </w:r>
          </w:p>
          <w:p w:rsidR="00FB248F" w:rsidRPr="001B2525" w:rsidRDefault="00FB248F" w:rsidP="00C67BC5">
            <w:pPr>
              <w:rPr>
                <w:sz w:val="20"/>
                <w:szCs w:val="20"/>
                <w:u w:val="single"/>
              </w:rPr>
            </w:pPr>
            <w:r w:rsidRPr="001B2525">
              <w:rPr>
                <w:sz w:val="20"/>
                <w:szCs w:val="20"/>
              </w:rPr>
              <w:t>How bullying can affect people’s feelings, how to respond to bullying.</w:t>
            </w:r>
          </w:p>
        </w:tc>
        <w:tc>
          <w:tcPr>
            <w:tcW w:w="2362"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C67BC5">
            <w:pPr>
              <w:rPr>
                <w:b/>
                <w:sz w:val="20"/>
                <w:szCs w:val="20"/>
                <w:u w:val="single"/>
              </w:rPr>
            </w:pPr>
            <w:r w:rsidRPr="001B2525">
              <w:rPr>
                <w:b/>
                <w:sz w:val="20"/>
                <w:szCs w:val="20"/>
                <w:u w:val="single"/>
              </w:rPr>
              <w:t>Relationships</w:t>
            </w:r>
          </w:p>
          <w:p w:rsidR="00FB248F" w:rsidRPr="001B2525" w:rsidRDefault="00FB248F" w:rsidP="00C67BC5">
            <w:pPr>
              <w:rPr>
                <w:b/>
                <w:sz w:val="20"/>
                <w:szCs w:val="20"/>
                <w:u w:val="single"/>
              </w:rPr>
            </w:pPr>
          </w:p>
          <w:p w:rsidR="00FB248F" w:rsidRPr="001B2525" w:rsidRDefault="00FB248F" w:rsidP="00C67BC5">
            <w:pPr>
              <w:rPr>
                <w:b/>
                <w:sz w:val="20"/>
                <w:szCs w:val="20"/>
                <w:u w:val="single"/>
              </w:rPr>
            </w:pPr>
            <w:r w:rsidRPr="001B2525">
              <w:rPr>
                <w:b/>
                <w:sz w:val="20"/>
                <w:szCs w:val="20"/>
                <w:u w:val="single"/>
              </w:rPr>
              <w:t>Looking after our planet</w:t>
            </w:r>
          </w:p>
          <w:p w:rsidR="00FB248F" w:rsidRPr="001B2525" w:rsidRDefault="00FB248F" w:rsidP="00C67BC5">
            <w:pPr>
              <w:rPr>
                <w:sz w:val="20"/>
                <w:szCs w:val="20"/>
                <w:u w:val="single"/>
              </w:rPr>
            </w:pPr>
            <w:r w:rsidRPr="001B2525">
              <w:rPr>
                <w:sz w:val="20"/>
                <w:szCs w:val="20"/>
              </w:rPr>
              <w:t>Discussing why we have rules and how to protect the environment.</w:t>
            </w:r>
          </w:p>
        </w:tc>
        <w:tc>
          <w:tcPr>
            <w:tcW w:w="2236"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C67BC5">
            <w:pPr>
              <w:rPr>
                <w:b/>
                <w:sz w:val="20"/>
                <w:szCs w:val="20"/>
                <w:u w:val="single"/>
              </w:rPr>
            </w:pPr>
            <w:r w:rsidRPr="001B2525">
              <w:rPr>
                <w:b/>
                <w:sz w:val="20"/>
                <w:szCs w:val="20"/>
                <w:u w:val="single"/>
              </w:rPr>
              <w:t>Relationships</w:t>
            </w:r>
          </w:p>
          <w:p w:rsidR="00FB248F" w:rsidRPr="001B2525" w:rsidRDefault="00FB248F" w:rsidP="00C67BC5">
            <w:pPr>
              <w:rPr>
                <w:b/>
                <w:sz w:val="20"/>
                <w:szCs w:val="20"/>
                <w:u w:val="single"/>
              </w:rPr>
            </w:pPr>
          </w:p>
          <w:p w:rsidR="00FB248F" w:rsidRPr="001B2525" w:rsidRDefault="00FB248F" w:rsidP="00C67BC5">
            <w:pPr>
              <w:rPr>
                <w:b/>
                <w:sz w:val="20"/>
                <w:szCs w:val="20"/>
                <w:u w:val="single"/>
              </w:rPr>
            </w:pPr>
            <w:r w:rsidRPr="001B2525">
              <w:rPr>
                <w:b/>
                <w:sz w:val="20"/>
                <w:szCs w:val="20"/>
                <w:u w:val="single"/>
              </w:rPr>
              <w:t>Keeping Healthy</w:t>
            </w:r>
          </w:p>
          <w:p w:rsidR="00FB248F" w:rsidRPr="001B2525" w:rsidRDefault="00FB248F" w:rsidP="00C67BC5">
            <w:pPr>
              <w:rPr>
                <w:sz w:val="20"/>
                <w:szCs w:val="20"/>
                <w:u w:val="single"/>
              </w:rPr>
            </w:pPr>
            <w:r w:rsidRPr="001B2525">
              <w:rPr>
                <w:sz w:val="20"/>
                <w:szCs w:val="20"/>
              </w:rPr>
              <w:t>Ways to keep</w:t>
            </w:r>
            <w:r w:rsidR="00BB554B" w:rsidRPr="001B2525">
              <w:rPr>
                <w:sz w:val="20"/>
                <w:szCs w:val="20"/>
              </w:rPr>
              <w:t xml:space="preserve"> the</w:t>
            </w:r>
            <w:r w:rsidRPr="001B2525">
              <w:rPr>
                <w:sz w:val="20"/>
                <w:szCs w:val="20"/>
              </w:rPr>
              <w:t xml:space="preserve"> body healthy, physically and emotionally.</w:t>
            </w:r>
          </w:p>
        </w:tc>
        <w:tc>
          <w:tcPr>
            <w:tcW w:w="2489"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C67BC5">
            <w:pPr>
              <w:rPr>
                <w:b/>
                <w:sz w:val="20"/>
                <w:szCs w:val="20"/>
                <w:u w:val="single"/>
              </w:rPr>
            </w:pPr>
            <w:r w:rsidRPr="001B2525">
              <w:rPr>
                <w:b/>
                <w:sz w:val="20"/>
                <w:szCs w:val="20"/>
                <w:u w:val="single"/>
              </w:rPr>
              <w:t>Living in the wider world</w:t>
            </w:r>
          </w:p>
          <w:p w:rsidR="00FB248F" w:rsidRPr="001B2525" w:rsidRDefault="00FB248F" w:rsidP="00C67BC5">
            <w:pPr>
              <w:rPr>
                <w:b/>
                <w:sz w:val="20"/>
                <w:szCs w:val="20"/>
                <w:u w:val="single"/>
              </w:rPr>
            </w:pPr>
          </w:p>
          <w:p w:rsidR="00FB248F" w:rsidRPr="001B2525" w:rsidRDefault="00FB248F" w:rsidP="00C67BC5">
            <w:pPr>
              <w:rPr>
                <w:b/>
                <w:sz w:val="20"/>
                <w:szCs w:val="20"/>
                <w:u w:val="single"/>
              </w:rPr>
            </w:pPr>
            <w:r w:rsidRPr="001B2525">
              <w:rPr>
                <w:b/>
                <w:sz w:val="20"/>
                <w:szCs w:val="20"/>
                <w:u w:val="single"/>
              </w:rPr>
              <w:t>Staying Safe</w:t>
            </w:r>
          </w:p>
          <w:p w:rsidR="00FB248F" w:rsidRPr="001B2525" w:rsidRDefault="00FB248F" w:rsidP="00C67BC5">
            <w:pPr>
              <w:rPr>
                <w:sz w:val="20"/>
                <w:szCs w:val="20"/>
                <w:u w:val="single"/>
              </w:rPr>
            </w:pPr>
            <w:r w:rsidRPr="001B2525">
              <w:rPr>
                <w:sz w:val="20"/>
                <w:szCs w:val="20"/>
              </w:rPr>
              <w:t>Keeping safe in the environment, online and outside emotionally, being able to communicate.</w:t>
            </w:r>
          </w:p>
        </w:tc>
        <w:tc>
          <w:tcPr>
            <w:tcW w:w="2472" w:type="dxa"/>
          </w:tcPr>
          <w:p w:rsidR="00BB554B" w:rsidRPr="001B2525" w:rsidRDefault="00BB554B" w:rsidP="00BB554B">
            <w:pPr>
              <w:rPr>
                <w:sz w:val="20"/>
                <w:szCs w:val="20"/>
                <w:u w:val="single"/>
              </w:rPr>
            </w:pPr>
            <w:r w:rsidRPr="001B2525">
              <w:rPr>
                <w:sz w:val="20"/>
                <w:szCs w:val="20"/>
                <w:u w:val="single"/>
              </w:rPr>
              <w:t>PSHE</w:t>
            </w:r>
          </w:p>
          <w:p w:rsidR="00FB248F" w:rsidRPr="001B2525" w:rsidRDefault="00FB248F" w:rsidP="00C67BC5">
            <w:pPr>
              <w:rPr>
                <w:b/>
                <w:sz w:val="20"/>
                <w:szCs w:val="20"/>
                <w:u w:val="single"/>
              </w:rPr>
            </w:pPr>
            <w:r w:rsidRPr="001B2525">
              <w:rPr>
                <w:b/>
                <w:sz w:val="20"/>
                <w:szCs w:val="20"/>
                <w:u w:val="single"/>
              </w:rPr>
              <w:t>Living in the wider world</w:t>
            </w:r>
          </w:p>
          <w:p w:rsidR="00FB248F" w:rsidRPr="001B2525" w:rsidRDefault="00FB248F" w:rsidP="00C67BC5">
            <w:pPr>
              <w:rPr>
                <w:b/>
                <w:sz w:val="20"/>
                <w:szCs w:val="20"/>
                <w:u w:val="single"/>
              </w:rPr>
            </w:pPr>
          </w:p>
          <w:p w:rsidR="00FB248F" w:rsidRPr="001B2525" w:rsidRDefault="00FB248F" w:rsidP="00C67BC5">
            <w:pPr>
              <w:rPr>
                <w:b/>
                <w:sz w:val="20"/>
                <w:szCs w:val="20"/>
                <w:u w:val="single"/>
              </w:rPr>
            </w:pPr>
            <w:r w:rsidRPr="001B2525">
              <w:rPr>
                <w:b/>
                <w:sz w:val="20"/>
                <w:szCs w:val="20"/>
                <w:u w:val="single"/>
              </w:rPr>
              <w:t>Money</w:t>
            </w:r>
          </w:p>
          <w:p w:rsidR="00FB248F" w:rsidRPr="001B2525" w:rsidRDefault="00FB248F" w:rsidP="00C67BC5">
            <w:pPr>
              <w:rPr>
                <w:sz w:val="20"/>
                <w:szCs w:val="20"/>
                <w:u w:val="single"/>
              </w:rPr>
            </w:pPr>
            <w:r w:rsidRPr="001B2525">
              <w:rPr>
                <w:sz w:val="20"/>
                <w:szCs w:val="20"/>
              </w:rPr>
              <w:t>What money is used for, how to spend/ save/ manage money wisely.</w:t>
            </w:r>
          </w:p>
        </w:tc>
      </w:tr>
      <w:tr w:rsidR="00FB248F" w:rsidTr="00FF7C1D">
        <w:tc>
          <w:tcPr>
            <w:tcW w:w="2362" w:type="dxa"/>
          </w:tcPr>
          <w:p w:rsidR="00FB248F" w:rsidRPr="001B2525" w:rsidRDefault="00FB248F" w:rsidP="00F2483B">
            <w:pPr>
              <w:rPr>
                <w:sz w:val="20"/>
                <w:szCs w:val="20"/>
                <w:u w:val="single"/>
              </w:rPr>
            </w:pPr>
            <w:r w:rsidRPr="001B2525">
              <w:rPr>
                <w:sz w:val="20"/>
                <w:szCs w:val="20"/>
                <w:u w:val="single"/>
              </w:rPr>
              <w:t>Music</w:t>
            </w:r>
            <w:r w:rsidR="00CD2735" w:rsidRPr="001B2525">
              <w:rPr>
                <w:sz w:val="20"/>
                <w:szCs w:val="20"/>
                <w:u w:val="single"/>
              </w:rPr>
              <w:t xml:space="preserve"> - </w:t>
            </w:r>
            <w:proofErr w:type="spellStart"/>
            <w:r w:rsidR="00CD2735" w:rsidRPr="001B2525">
              <w:rPr>
                <w:sz w:val="20"/>
                <w:szCs w:val="20"/>
                <w:u w:val="single"/>
              </w:rPr>
              <w:t>Charanga</w:t>
            </w:r>
            <w:proofErr w:type="spellEnd"/>
          </w:p>
          <w:p w:rsidR="00FB248F" w:rsidRPr="001B2525" w:rsidRDefault="00FB248F" w:rsidP="00F2483B">
            <w:pPr>
              <w:rPr>
                <w:sz w:val="20"/>
                <w:szCs w:val="20"/>
                <w:u w:val="single"/>
              </w:rPr>
            </w:pPr>
          </w:p>
          <w:p w:rsidR="00FB248F" w:rsidRPr="001B2525" w:rsidRDefault="00FB248F" w:rsidP="00AD7042">
            <w:pPr>
              <w:keepNext/>
              <w:keepLines/>
              <w:shd w:val="clear" w:color="auto" w:fill="FFFFFF"/>
              <w:spacing w:after="180" w:line="276" w:lineRule="auto"/>
              <w:outlineLvl w:val="0"/>
              <w:rPr>
                <w:rFonts w:eastAsia="Times New Roman" w:cs="Arial"/>
                <w:b/>
                <w:bCs/>
                <w:spacing w:val="-4"/>
                <w:kern w:val="36"/>
                <w:sz w:val="20"/>
                <w:szCs w:val="20"/>
                <w:lang w:eastAsia="en-GB"/>
              </w:rPr>
            </w:pPr>
            <w:r w:rsidRPr="001B2525">
              <w:rPr>
                <w:rFonts w:eastAsiaTheme="majorEastAsia" w:cs="Arial"/>
                <w:b/>
                <w:bCs/>
                <w:sz w:val="20"/>
                <w:szCs w:val="20"/>
                <w:lang w:val="en"/>
              </w:rPr>
              <w:t>Unit:</w:t>
            </w:r>
            <w:r w:rsidRPr="001B2525">
              <w:rPr>
                <w:rFonts w:eastAsia="Times New Roman" w:cs="Arial"/>
                <w:b/>
                <w:bCs/>
                <w:spacing w:val="-4"/>
                <w:kern w:val="36"/>
                <w:sz w:val="20"/>
                <w:szCs w:val="20"/>
                <w:lang w:eastAsia="en-GB"/>
              </w:rPr>
              <w:t xml:space="preserve"> </w:t>
            </w:r>
            <w:r w:rsidRPr="001B2525">
              <w:rPr>
                <w:rFonts w:eastAsia="Times New Roman" w:cs="Arial"/>
                <w:bCs/>
                <w:spacing w:val="-4"/>
                <w:kern w:val="36"/>
                <w:sz w:val="20"/>
                <w:szCs w:val="20"/>
                <w:lang w:eastAsia="en-GB"/>
              </w:rPr>
              <w:t>Hands, Feet, Heart</w:t>
            </w:r>
          </w:p>
          <w:p w:rsidR="00FB248F" w:rsidRPr="001B2525" w:rsidRDefault="00FB248F" w:rsidP="00AD7042">
            <w:pPr>
              <w:spacing w:after="200" w:line="276" w:lineRule="auto"/>
              <w:rPr>
                <w:rFonts w:cs="Arial"/>
                <w:b/>
                <w:bCs/>
                <w:sz w:val="20"/>
                <w:szCs w:val="20"/>
                <w:lang w:val="en"/>
              </w:rPr>
            </w:pPr>
            <w:r w:rsidRPr="001B2525">
              <w:rPr>
                <w:rFonts w:cs="Arial"/>
                <w:b/>
                <w:bCs/>
                <w:sz w:val="20"/>
                <w:szCs w:val="20"/>
                <w:lang w:val="en"/>
              </w:rPr>
              <w:t>Style:</w:t>
            </w:r>
            <w:r w:rsidRPr="001B2525">
              <w:rPr>
                <w:sz w:val="20"/>
                <w:szCs w:val="20"/>
              </w:rPr>
              <w:t xml:space="preserve"> South African </w:t>
            </w:r>
            <w:r w:rsidRPr="001B2525">
              <w:rPr>
                <w:sz w:val="20"/>
                <w:szCs w:val="20"/>
              </w:rPr>
              <w:lastRenderedPageBreak/>
              <w:t>music: Freedom songs.</w:t>
            </w:r>
          </w:p>
          <w:p w:rsidR="00FB248F" w:rsidRPr="001B2525" w:rsidRDefault="00FB248F" w:rsidP="00042DB1">
            <w:pPr>
              <w:rPr>
                <w:sz w:val="20"/>
                <w:szCs w:val="20"/>
              </w:rPr>
            </w:pPr>
            <w:r w:rsidRPr="001B2525">
              <w:rPr>
                <w:sz w:val="20"/>
                <w:szCs w:val="20"/>
              </w:rPr>
              <w:t>This is a six-week Unit of Work. All the learning in this unit is focused around one song: Hands, Feet, Heart - a song that celebrates South African Music.</w:t>
            </w:r>
          </w:p>
        </w:tc>
        <w:tc>
          <w:tcPr>
            <w:tcW w:w="2362" w:type="dxa"/>
          </w:tcPr>
          <w:p w:rsidR="00FB248F" w:rsidRPr="001B2525" w:rsidRDefault="00FB248F" w:rsidP="00F2483B">
            <w:pPr>
              <w:rPr>
                <w:sz w:val="20"/>
                <w:szCs w:val="20"/>
                <w:u w:val="single"/>
              </w:rPr>
            </w:pPr>
            <w:r w:rsidRPr="001B2525">
              <w:rPr>
                <w:sz w:val="20"/>
                <w:szCs w:val="20"/>
                <w:u w:val="single"/>
              </w:rPr>
              <w:lastRenderedPageBreak/>
              <w:t>Music</w:t>
            </w:r>
            <w:r w:rsidR="00CD2735" w:rsidRPr="001B2525">
              <w:rPr>
                <w:sz w:val="20"/>
                <w:szCs w:val="20"/>
                <w:u w:val="single"/>
              </w:rPr>
              <w:t xml:space="preserve">- </w:t>
            </w:r>
            <w:proofErr w:type="spellStart"/>
            <w:r w:rsidR="00CD2735" w:rsidRPr="001B2525">
              <w:rPr>
                <w:sz w:val="20"/>
                <w:szCs w:val="20"/>
                <w:u w:val="single"/>
              </w:rPr>
              <w:t>Charanga</w:t>
            </w:r>
            <w:proofErr w:type="spellEnd"/>
          </w:p>
          <w:p w:rsidR="00FB248F" w:rsidRPr="001B2525" w:rsidRDefault="00FB248F" w:rsidP="00F2483B">
            <w:pPr>
              <w:rPr>
                <w:sz w:val="20"/>
                <w:szCs w:val="20"/>
                <w:u w:val="single"/>
              </w:rPr>
            </w:pPr>
          </w:p>
          <w:p w:rsidR="00FB248F" w:rsidRPr="001B2525" w:rsidRDefault="00FB248F" w:rsidP="00BC1865">
            <w:pPr>
              <w:keepNext/>
              <w:keepLines/>
              <w:shd w:val="clear" w:color="auto" w:fill="FFFFFF"/>
              <w:spacing w:after="180" w:line="276" w:lineRule="auto"/>
              <w:outlineLvl w:val="0"/>
              <w:rPr>
                <w:rFonts w:eastAsia="Times New Roman" w:cs="Arial"/>
                <w:b/>
                <w:bCs/>
                <w:spacing w:val="-4"/>
                <w:kern w:val="36"/>
                <w:sz w:val="20"/>
                <w:szCs w:val="20"/>
                <w:lang w:eastAsia="en-GB"/>
              </w:rPr>
            </w:pPr>
            <w:r w:rsidRPr="001B2525">
              <w:rPr>
                <w:rFonts w:eastAsiaTheme="majorEastAsia" w:cs="Arial"/>
                <w:b/>
                <w:bCs/>
                <w:sz w:val="20"/>
                <w:szCs w:val="20"/>
                <w:lang w:val="en"/>
              </w:rPr>
              <w:t>Unit:</w:t>
            </w:r>
            <w:r w:rsidRPr="001B2525">
              <w:rPr>
                <w:rFonts w:eastAsia="Times New Roman" w:cs="Arial"/>
                <w:b/>
                <w:bCs/>
                <w:spacing w:val="-4"/>
                <w:kern w:val="36"/>
                <w:sz w:val="20"/>
                <w:szCs w:val="20"/>
                <w:lang w:eastAsia="en-GB"/>
              </w:rPr>
              <w:t xml:space="preserve"> </w:t>
            </w:r>
            <w:proofErr w:type="spellStart"/>
            <w:r w:rsidRPr="001B2525">
              <w:rPr>
                <w:rFonts w:eastAsia="Times New Roman" w:cs="Arial"/>
                <w:bCs/>
                <w:spacing w:val="-4"/>
                <w:kern w:val="36"/>
                <w:sz w:val="20"/>
                <w:szCs w:val="20"/>
                <w:lang w:eastAsia="en-GB"/>
              </w:rPr>
              <w:t>Ho</w:t>
            </w:r>
            <w:proofErr w:type="spellEnd"/>
            <w:r w:rsidRPr="001B2525">
              <w:rPr>
                <w:rFonts w:eastAsia="Times New Roman" w:cs="Arial"/>
                <w:bCs/>
                <w:spacing w:val="-4"/>
                <w:kern w:val="36"/>
                <w:sz w:val="20"/>
                <w:szCs w:val="20"/>
                <w:lang w:eastAsia="en-GB"/>
              </w:rPr>
              <w:t xml:space="preserve"> </w:t>
            </w:r>
            <w:proofErr w:type="spellStart"/>
            <w:r w:rsidRPr="001B2525">
              <w:rPr>
                <w:rFonts w:eastAsia="Times New Roman" w:cs="Arial"/>
                <w:bCs/>
                <w:spacing w:val="-4"/>
                <w:kern w:val="36"/>
                <w:sz w:val="20"/>
                <w:szCs w:val="20"/>
                <w:lang w:eastAsia="en-GB"/>
              </w:rPr>
              <w:t>Ho</w:t>
            </w:r>
            <w:proofErr w:type="spellEnd"/>
            <w:r w:rsidRPr="001B2525">
              <w:rPr>
                <w:rFonts w:eastAsia="Times New Roman" w:cs="Arial"/>
                <w:bCs/>
                <w:spacing w:val="-4"/>
                <w:kern w:val="36"/>
                <w:sz w:val="20"/>
                <w:szCs w:val="20"/>
                <w:lang w:eastAsia="en-GB"/>
              </w:rPr>
              <w:t xml:space="preserve"> </w:t>
            </w:r>
            <w:proofErr w:type="spellStart"/>
            <w:r w:rsidRPr="001B2525">
              <w:rPr>
                <w:rFonts w:eastAsia="Times New Roman" w:cs="Arial"/>
                <w:bCs/>
                <w:spacing w:val="-4"/>
                <w:kern w:val="36"/>
                <w:sz w:val="20"/>
                <w:szCs w:val="20"/>
                <w:lang w:eastAsia="en-GB"/>
              </w:rPr>
              <w:t>Ho</w:t>
            </w:r>
            <w:proofErr w:type="spellEnd"/>
            <w:r w:rsidRPr="001B2525">
              <w:rPr>
                <w:rFonts w:eastAsiaTheme="majorEastAsia" w:cs="Arial"/>
                <w:bCs/>
                <w:color w:val="303638"/>
                <w:sz w:val="20"/>
                <w:szCs w:val="20"/>
                <w:shd w:val="clear" w:color="auto" w:fill="FFFFFF"/>
              </w:rPr>
              <w:t xml:space="preserve"> - a Christmas song.</w:t>
            </w:r>
            <w:r w:rsidRPr="001B2525">
              <w:rPr>
                <w:rFonts w:eastAsiaTheme="majorEastAsia" w:cs="Arial"/>
                <w:b/>
                <w:bCs/>
                <w:color w:val="303638"/>
                <w:sz w:val="20"/>
                <w:szCs w:val="20"/>
                <w:shd w:val="clear" w:color="auto" w:fill="FFFFFF"/>
              </w:rPr>
              <w:t> </w:t>
            </w:r>
          </w:p>
          <w:p w:rsidR="00FB248F" w:rsidRPr="001B2525" w:rsidRDefault="00FB248F" w:rsidP="00BC1865">
            <w:pPr>
              <w:spacing w:after="200" w:line="276" w:lineRule="auto"/>
              <w:rPr>
                <w:sz w:val="20"/>
                <w:szCs w:val="20"/>
              </w:rPr>
            </w:pPr>
            <w:r w:rsidRPr="001B2525">
              <w:rPr>
                <w:rFonts w:cs="Arial"/>
                <w:b/>
                <w:bCs/>
                <w:sz w:val="20"/>
                <w:szCs w:val="20"/>
                <w:lang w:val="en"/>
              </w:rPr>
              <w:lastRenderedPageBreak/>
              <w:t>Style: rap</w:t>
            </w:r>
            <w:r w:rsidRPr="001B2525">
              <w:rPr>
                <w:sz w:val="20"/>
                <w:szCs w:val="20"/>
              </w:rPr>
              <w:t xml:space="preserve"> </w:t>
            </w:r>
          </w:p>
          <w:p w:rsidR="00FB248F" w:rsidRPr="001B2525" w:rsidRDefault="00FB248F" w:rsidP="00BC1865">
            <w:pPr>
              <w:spacing w:after="200" w:line="276" w:lineRule="auto"/>
              <w:rPr>
                <w:sz w:val="20"/>
                <w:szCs w:val="20"/>
              </w:rPr>
            </w:pPr>
            <w:proofErr w:type="spellStart"/>
            <w:r w:rsidRPr="001B2525">
              <w:rPr>
                <w:sz w:val="20"/>
                <w:szCs w:val="20"/>
              </w:rPr>
              <w:t>Ho</w:t>
            </w:r>
            <w:proofErr w:type="spellEnd"/>
            <w:r w:rsidRPr="001B2525">
              <w:rPr>
                <w:sz w:val="20"/>
                <w:szCs w:val="20"/>
              </w:rPr>
              <w:t xml:space="preserve"> </w:t>
            </w:r>
            <w:proofErr w:type="spellStart"/>
            <w:r w:rsidRPr="001B2525">
              <w:rPr>
                <w:sz w:val="20"/>
                <w:szCs w:val="20"/>
              </w:rPr>
              <w:t>Ho</w:t>
            </w:r>
            <w:proofErr w:type="spellEnd"/>
            <w:r w:rsidRPr="001B2525">
              <w:rPr>
                <w:sz w:val="20"/>
                <w:szCs w:val="20"/>
              </w:rPr>
              <w:t xml:space="preserve"> </w:t>
            </w:r>
            <w:proofErr w:type="spellStart"/>
            <w:r w:rsidRPr="001B2525">
              <w:rPr>
                <w:sz w:val="20"/>
                <w:szCs w:val="20"/>
              </w:rPr>
              <w:t>Ho</w:t>
            </w:r>
            <w:proofErr w:type="spellEnd"/>
            <w:r w:rsidRPr="001B2525">
              <w:rPr>
                <w:sz w:val="20"/>
                <w:szCs w:val="20"/>
              </w:rPr>
              <w:t xml:space="preserve"> is a fun Christmas song that includes rapping, improvising and dancing</w:t>
            </w:r>
          </w:p>
          <w:p w:rsidR="00FB248F" w:rsidRPr="001B2525" w:rsidRDefault="00FB248F" w:rsidP="00042DB1">
            <w:pPr>
              <w:rPr>
                <w:sz w:val="20"/>
                <w:szCs w:val="20"/>
              </w:rPr>
            </w:pPr>
            <w:proofErr w:type="spellStart"/>
            <w:r w:rsidRPr="001B2525">
              <w:rPr>
                <w:sz w:val="20"/>
                <w:szCs w:val="20"/>
              </w:rPr>
              <w:t>WInter</w:t>
            </w:r>
            <w:proofErr w:type="spellEnd"/>
            <w:r w:rsidRPr="001B2525">
              <w:rPr>
                <w:sz w:val="20"/>
                <w:szCs w:val="20"/>
              </w:rPr>
              <w:t xml:space="preserve"> time, festivals and Christmas time. Creating a performance using music and dance.</w:t>
            </w:r>
          </w:p>
        </w:tc>
        <w:tc>
          <w:tcPr>
            <w:tcW w:w="2362" w:type="dxa"/>
          </w:tcPr>
          <w:p w:rsidR="00FB248F" w:rsidRPr="001B2525" w:rsidRDefault="00FB248F" w:rsidP="00F2483B">
            <w:pPr>
              <w:rPr>
                <w:sz w:val="20"/>
                <w:szCs w:val="20"/>
                <w:u w:val="single"/>
              </w:rPr>
            </w:pPr>
            <w:r w:rsidRPr="001B2525">
              <w:rPr>
                <w:sz w:val="20"/>
                <w:szCs w:val="20"/>
                <w:u w:val="single"/>
              </w:rPr>
              <w:lastRenderedPageBreak/>
              <w:t>Music</w:t>
            </w:r>
            <w:r w:rsidR="00CD2735" w:rsidRPr="001B2525">
              <w:rPr>
                <w:sz w:val="20"/>
                <w:szCs w:val="20"/>
                <w:u w:val="single"/>
              </w:rPr>
              <w:t xml:space="preserve">- </w:t>
            </w:r>
            <w:proofErr w:type="spellStart"/>
            <w:r w:rsidR="00CD2735" w:rsidRPr="001B2525">
              <w:rPr>
                <w:sz w:val="20"/>
                <w:szCs w:val="20"/>
                <w:u w:val="single"/>
              </w:rPr>
              <w:t>Charanga</w:t>
            </w:r>
            <w:proofErr w:type="spellEnd"/>
          </w:p>
          <w:p w:rsidR="00FB248F" w:rsidRPr="001B2525" w:rsidRDefault="00FB248F" w:rsidP="00F2483B">
            <w:pPr>
              <w:rPr>
                <w:sz w:val="20"/>
                <w:szCs w:val="20"/>
                <w:u w:val="single"/>
              </w:rPr>
            </w:pPr>
          </w:p>
          <w:p w:rsidR="00FB248F" w:rsidRPr="001B2525" w:rsidRDefault="00FB248F" w:rsidP="00AA5184">
            <w:pPr>
              <w:keepNext/>
              <w:keepLines/>
              <w:shd w:val="clear" w:color="auto" w:fill="FFFFFF"/>
              <w:spacing w:after="180" w:line="276" w:lineRule="auto"/>
              <w:outlineLvl w:val="0"/>
              <w:rPr>
                <w:rFonts w:eastAsia="Times New Roman" w:cs="Arial"/>
                <w:b/>
                <w:bCs/>
                <w:color w:val="1F2021"/>
                <w:spacing w:val="-4"/>
                <w:kern w:val="36"/>
                <w:sz w:val="20"/>
                <w:szCs w:val="20"/>
                <w:lang w:eastAsia="en-GB"/>
              </w:rPr>
            </w:pPr>
            <w:r w:rsidRPr="001B2525">
              <w:rPr>
                <w:rFonts w:eastAsiaTheme="majorEastAsia" w:cs="Arial"/>
                <w:b/>
                <w:bCs/>
                <w:sz w:val="20"/>
                <w:szCs w:val="20"/>
                <w:lang w:val="en"/>
              </w:rPr>
              <w:t>Unit:</w:t>
            </w:r>
            <w:r w:rsidRPr="001B2525">
              <w:rPr>
                <w:rFonts w:eastAsia="Times New Roman" w:cs="Arial"/>
                <w:b/>
                <w:bCs/>
                <w:spacing w:val="-4"/>
                <w:kern w:val="36"/>
                <w:sz w:val="20"/>
                <w:szCs w:val="20"/>
                <w:lang w:eastAsia="en-GB"/>
              </w:rPr>
              <w:t xml:space="preserve">  </w:t>
            </w:r>
            <w:r w:rsidRPr="001B2525">
              <w:rPr>
                <w:rFonts w:eastAsia="Times New Roman" w:cs="Arial"/>
                <w:bCs/>
                <w:color w:val="1F2021"/>
                <w:spacing w:val="-4"/>
                <w:kern w:val="36"/>
                <w:sz w:val="20"/>
                <w:szCs w:val="20"/>
                <w:lang w:eastAsia="en-GB"/>
              </w:rPr>
              <w:t xml:space="preserve">I </w:t>
            </w:r>
            <w:proofErr w:type="spellStart"/>
            <w:r w:rsidRPr="001B2525">
              <w:rPr>
                <w:rFonts w:eastAsia="Times New Roman" w:cs="Arial"/>
                <w:bCs/>
                <w:color w:val="1F2021"/>
                <w:spacing w:val="-4"/>
                <w:kern w:val="36"/>
                <w:sz w:val="20"/>
                <w:szCs w:val="20"/>
                <w:lang w:eastAsia="en-GB"/>
              </w:rPr>
              <w:t>Wanna</w:t>
            </w:r>
            <w:proofErr w:type="spellEnd"/>
            <w:r w:rsidRPr="001B2525">
              <w:rPr>
                <w:rFonts w:eastAsia="Times New Roman" w:cs="Arial"/>
                <w:bCs/>
                <w:color w:val="1F2021"/>
                <w:spacing w:val="-4"/>
                <w:kern w:val="36"/>
                <w:sz w:val="20"/>
                <w:szCs w:val="20"/>
                <w:lang w:eastAsia="en-GB"/>
              </w:rPr>
              <w:t xml:space="preserve"> Play In A Band.</w:t>
            </w:r>
          </w:p>
          <w:p w:rsidR="00FB248F" w:rsidRPr="001B2525" w:rsidRDefault="00FB248F" w:rsidP="00BC1865">
            <w:pPr>
              <w:spacing w:after="200" w:line="276" w:lineRule="auto"/>
              <w:rPr>
                <w:rFonts w:cs="Arial"/>
                <w:b/>
                <w:bCs/>
                <w:sz w:val="20"/>
                <w:szCs w:val="20"/>
                <w:lang w:val="en"/>
              </w:rPr>
            </w:pPr>
            <w:r w:rsidRPr="001B2525">
              <w:rPr>
                <w:rFonts w:cs="Arial"/>
                <w:b/>
                <w:bCs/>
                <w:sz w:val="20"/>
                <w:szCs w:val="20"/>
                <w:lang w:val="en"/>
              </w:rPr>
              <w:t xml:space="preserve">Style: Rock Music and </w:t>
            </w:r>
            <w:r w:rsidRPr="001B2525">
              <w:rPr>
                <w:rFonts w:cs="Arial"/>
                <w:b/>
                <w:bCs/>
                <w:sz w:val="20"/>
                <w:szCs w:val="20"/>
                <w:lang w:val="en"/>
              </w:rPr>
              <w:lastRenderedPageBreak/>
              <w:t>movement.</w:t>
            </w:r>
          </w:p>
          <w:p w:rsidR="00FB248F" w:rsidRPr="001B2525" w:rsidRDefault="00FB248F" w:rsidP="00042DB1">
            <w:pPr>
              <w:rPr>
                <w:sz w:val="20"/>
                <w:szCs w:val="20"/>
              </w:rPr>
            </w:pPr>
            <w:r w:rsidRPr="001B2525">
              <w:rPr>
                <w:sz w:val="20"/>
                <w:szCs w:val="20"/>
              </w:rPr>
              <w:t>This is a six-week Unit of Work. All the learning in this unit is focused around the song above.</w:t>
            </w:r>
          </w:p>
        </w:tc>
        <w:tc>
          <w:tcPr>
            <w:tcW w:w="2236" w:type="dxa"/>
          </w:tcPr>
          <w:p w:rsidR="00FB248F" w:rsidRPr="001B2525" w:rsidRDefault="00FB248F" w:rsidP="00F2483B">
            <w:pPr>
              <w:rPr>
                <w:sz w:val="20"/>
                <w:szCs w:val="20"/>
                <w:u w:val="single"/>
              </w:rPr>
            </w:pPr>
            <w:r w:rsidRPr="001B2525">
              <w:rPr>
                <w:sz w:val="20"/>
                <w:szCs w:val="20"/>
                <w:u w:val="single"/>
              </w:rPr>
              <w:lastRenderedPageBreak/>
              <w:t>Music</w:t>
            </w:r>
            <w:r w:rsidR="00CD2735" w:rsidRPr="001B2525">
              <w:rPr>
                <w:sz w:val="20"/>
                <w:szCs w:val="20"/>
                <w:u w:val="single"/>
              </w:rPr>
              <w:t xml:space="preserve">- </w:t>
            </w:r>
            <w:proofErr w:type="spellStart"/>
            <w:r w:rsidR="00CD2735" w:rsidRPr="001B2525">
              <w:rPr>
                <w:sz w:val="20"/>
                <w:szCs w:val="20"/>
                <w:u w:val="single"/>
              </w:rPr>
              <w:t>Charanga</w:t>
            </w:r>
            <w:proofErr w:type="spellEnd"/>
          </w:p>
          <w:p w:rsidR="00FB248F" w:rsidRPr="001B2525" w:rsidRDefault="00FB248F" w:rsidP="00AA5184">
            <w:pPr>
              <w:keepNext/>
              <w:keepLines/>
              <w:shd w:val="clear" w:color="auto" w:fill="FFFFFF"/>
              <w:spacing w:after="180" w:line="600" w:lineRule="atLeast"/>
              <w:outlineLvl w:val="0"/>
              <w:rPr>
                <w:rFonts w:eastAsia="Times New Roman" w:cs="Arial"/>
                <w:b/>
                <w:bCs/>
                <w:color w:val="1F2021"/>
                <w:spacing w:val="-4"/>
                <w:kern w:val="36"/>
                <w:sz w:val="20"/>
                <w:szCs w:val="20"/>
                <w:lang w:eastAsia="en-GB"/>
              </w:rPr>
            </w:pPr>
            <w:r w:rsidRPr="001B2525">
              <w:rPr>
                <w:rFonts w:eastAsiaTheme="majorEastAsia" w:cs="Arial"/>
                <w:b/>
                <w:bCs/>
                <w:sz w:val="20"/>
                <w:szCs w:val="20"/>
                <w:lang w:val="en"/>
              </w:rPr>
              <w:t>Unit:</w:t>
            </w:r>
            <w:r w:rsidRPr="001B2525">
              <w:rPr>
                <w:rFonts w:eastAsia="Times New Roman" w:cs="Arial"/>
                <w:b/>
                <w:bCs/>
                <w:spacing w:val="-4"/>
                <w:kern w:val="36"/>
                <w:sz w:val="20"/>
                <w:szCs w:val="20"/>
                <w:lang w:eastAsia="en-GB"/>
              </w:rPr>
              <w:t xml:space="preserve"> </w:t>
            </w:r>
            <w:proofErr w:type="spellStart"/>
            <w:r w:rsidRPr="001B2525">
              <w:rPr>
                <w:rFonts w:eastAsia="Times New Roman" w:cs="Arial"/>
                <w:bCs/>
                <w:color w:val="1F2021"/>
                <w:spacing w:val="-4"/>
                <w:kern w:val="36"/>
                <w:sz w:val="20"/>
                <w:szCs w:val="20"/>
                <w:lang w:eastAsia="en-GB"/>
              </w:rPr>
              <w:t>Zootime</w:t>
            </w:r>
            <w:proofErr w:type="spellEnd"/>
          </w:p>
          <w:p w:rsidR="00FB248F" w:rsidRPr="001B2525" w:rsidRDefault="00FB248F" w:rsidP="00AA5184">
            <w:pPr>
              <w:spacing w:after="200" w:line="276" w:lineRule="auto"/>
              <w:rPr>
                <w:sz w:val="20"/>
                <w:szCs w:val="20"/>
              </w:rPr>
            </w:pPr>
            <w:r w:rsidRPr="001B2525">
              <w:rPr>
                <w:rFonts w:cs="Arial"/>
                <w:b/>
                <w:bCs/>
                <w:sz w:val="20"/>
                <w:szCs w:val="20"/>
                <w:lang w:val="en"/>
              </w:rPr>
              <w:t>Style:</w:t>
            </w:r>
            <w:r w:rsidRPr="001B2525">
              <w:rPr>
                <w:sz w:val="20"/>
                <w:szCs w:val="20"/>
              </w:rPr>
              <w:t xml:space="preserve"> Reggae style</w:t>
            </w:r>
          </w:p>
          <w:p w:rsidR="00FB248F" w:rsidRPr="001B2525" w:rsidRDefault="00FB248F" w:rsidP="00042DB1">
            <w:pPr>
              <w:rPr>
                <w:sz w:val="20"/>
                <w:szCs w:val="20"/>
              </w:rPr>
            </w:pPr>
            <w:r w:rsidRPr="001B2525">
              <w:rPr>
                <w:rFonts w:cs="Arial"/>
                <w:color w:val="303638"/>
                <w:sz w:val="20"/>
                <w:szCs w:val="20"/>
                <w:shd w:val="clear" w:color="auto" w:fill="FFFFFF"/>
              </w:rPr>
              <w:lastRenderedPageBreak/>
              <w:t>This is a six-week Unit of Work where the children learn to sing and perform the song via an integrated approach to music where games, the interrelated dimensions of music (pulse, rhythm, pitch etc.), singing and playing instruments are all linked.</w:t>
            </w:r>
          </w:p>
        </w:tc>
        <w:tc>
          <w:tcPr>
            <w:tcW w:w="2489" w:type="dxa"/>
          </w:tcPr>
          <w:p w:rsidR="00FB248F" w:rsidRPr="001B2525" w:rsidRDefault="00FB248F" w:rsidP="00F2483B">
            <w:pPr>
              <w:rPr>
                <w:sz w:val="20"/>
                <w:szCs w:val="20"/>
                <w:u w:val="single"/>
              </w:rPr>
            </w:pPr>
            <w:r w:rsidRPr="001B2525">
              <w:rPr>
                <w:sz w:val="20"/>
                <w:szCs w:val="20"/>
                <w:u w:val="single"/>
              </w:rPr>
              <w:lastRenderedPageBreak/>
              <w:t>Music</w:t>
            </w:r>
            <w:r w:rsidR="00CD2735" w:rsidRPr="001B2525">
              <w:rPr>
                <w:sz w:val="20"/>
                <w:szCs w:val="20"/>
                <w:u w:val="single"/>
              </w:rPr>
              <w:t xml:space="preserve">- </w:t>
            </w:r>
            <w:proofErr w:type="spellStart"/>
            <w:r w:rsidR="00CD2735" w:rsidRPr="001B2525">
              <w:rPr>
                <w:sz w:val="20"/>
                <w:szCs w:val="20"/>
                <w:u w:val="single"/>
              </w:rPr>
              <w:t>Charanga</w:t>
            </w:r>
            <w:proofErr w:type="spellEnd"/>
          </w:p>
          <w:p w:rsidR="00FB248F" w:rsidRPr="001B2525" w:rsidRDefault="00FB248F" w:rsidP="00F2483B">
            <w:pPr>
              <w:rPr>
                <w:sz w:val="20"/>
                <w:szCs w:val="20"/>
                <w:u w:val="single"/>
              </w:rPr>
            </w:pPr>
          </w:p>
          <w:p w:rsidR="00FB248F" w:rsidRPr="001B2525" w:rsidRDefault="00FB248F" w:rsidP="000067ED">
            <w:pPr>
              <w:keepNext/>
              <w:keepLines/>
              <w:shd w:val="clear" w:color="auto" w:fill="FFFFFF"/>
              <w:spacing w:after="180" w:line="276" w:lineRule="auto"/>
              <w:outlineLvl w:val="0"/>
              <w:rPr>
                <w:rFonts w:eastAsia="Times New Roman" w:cs="Arial"/>
                <w:b/>
                <w:bCs/>
                <w:spacing w:val="-4"/>
                <w:kern w:val="36"/>
                <w:sz w:val="20"/>
                <w:szCs w:val="20"/>
                <w:lang w:eastAsia="en-GB"/>
              </w:rPr>
            </w:pPr>
            <w:r w:rsidRPr="001B2525">
              <w:rPr>
                <w:rFonts w:eastAsiaTheme="majorEastAsia" w:cs="Arial"/>
                <w:bCs/>
                <w:sz w:val="20"/>
                <w:szCs w:val="20"/>
                <w:lang w:val="en"/>
              </w:rPr>
              <w:t>Unit:</w:t>
            </w:r>
            <w:r w:rsidRPr="001B2525">
              <w:rPr>
                <w:rFonts w:eastAsia="Times New Roman" w:cs="Arial"/>
                <w:b/>
                <w:bCs/>
                <w:spacing w:val="-4"/>
                <w:kern w:val="36"/>
                <w:sz w:val="20"/>
                <w:szCs w:val="20"/>
                <w:lang w:eastAsia="en-GB"/>
              </w:rPr>
              <w:t xml:space="preserve"> Friendship Song</w:t>
            </w:r>
          </w:p>
          <w:p w:rsidR="00FB248F" w:rsidRPr="001B2525" w:rsidRDefault="00FB248F" w:rsidP="000067ED">
            <w:pPr>
              <w:spacing w:after="200" w:line="276" w:lineRule="auto"/>
              <w:rPr>
                <w:sz w:val="20"/>
                <w:szCs w:val="20"/>
              </w:rPr>
            </w:pPr>
            <w:r w:rsidRPr="001B2525">
              <w:rPr>
                <w:rFonts w:cs="Arial"/>
                <w:b/>
                <w:bCs/>
                <w:sz w:val="20"/>
                <w:szCs w:val="20"/>
                <w:lang w:val="en"/>
              </w:rPr>
              <w:t>Style:</w:t>
            </w:r>
            <w:r w:rsidRPr="001B2525">
              <w:rPr>
                <w:sz w:val="20"/>
                <w:szCs w:val="20"/>
              </w:rPr>
              <w:t xml:space="preserve"> Mixed styles:</w:t>
            </w:r>
          </w:p>
          <w:p w:rsidR="00FB248F" w:rsidRPr="001B2525" w:rsidRDefault="00FB248F" w:rsidP="00042DB1">
            <w:pPr>
              <w:rPr>
                <w:sz w:val="20"/>
                <w:szCs w:val="20"/>
              </w:rPr>
            </w:pPr>
            <w:r w:rsidRPr="001B2525">
              <w:rPr>
                <w:rFonts w:cs="Arial"/>
                <w:color w:val="303638"/>
                <w:sz w:val="20"/>
                <w:szCs w:val="20"/>
                <w:shd w:val="clear" w:color="auto" w:fill="FFFFFF"/>
              </w:rPr>
              <w:lastRenderedPageBreak/>
              <w:t>This unit (six-week programme) contains all the classic teaching resources you would expect </w:t>
            </w:r>
          </w:p>
        </w:tc>
        <w:tc>
          <w:tcPr>
            <w:tcW w:w="2472" w:type="dxa"/>
          </w:tcPr>
          <w:p w:rsidR="00FB248F" w:rsidRPr="001B2525" w:rsidRDefault="00FB248F" w:rsidP="00F2483B">
            <w:pPr>
              <w:rPr>
                <w:sz w:val="20"/>
                <w:szCs w:val="20"/>
                <w:u w:val="single"/>
              </w:rPr>
            </w:pPr>
            <w:r w:rsidRPr="001B2525">
              <w:rPr>
                <w:sz w:val="20"/>
                <w:szCs w:val="20"/>
                <w:u w:val="single"/>
              </w:rPr>
              <w:lastRenderedPageBreak/>
              <w:t>Music</w:t>
            </w:r>
            <w:r w:rsidR="00CD2735" w:rsidRPr="001B2525">
              <w:rPr>
                <w:sz w:val="20"/>
                <w:szCs w:val="20"/>
                <w:u w:val="single"/>
              </w:rPr>
              <w:t xml:space="preserve">- </w:t>
            </w:r>
            <w:proofErr w:type="spellStart"/>
            <w:r w:rsidR="00CD2735" w:rsidRPr="001B2525">
              <w:rPr>
                <w:sz w:val="20"/>
                <w:szCs w:val="20"/>
                <w:u w:val="single"/>
              </w:rPr>
              <w:t>Charanga</w:t>
            </w:r>
            <w:proofErr w:type="spellEnd"/>
          </w:p>
          <w:p w:rsidR="00FB248F" w:rsidRPr="001B2525" w:rsidRDefault="00FB248F" w:rsidP="00583510">
            <w:pPr>
              <w:spacing w:after="200" w:line="276" w:lineRule="auto"/>
              <w:rPr>
                <w:b/>
                <w:sz w:val="20"/>
                <w:szCs w:val="20"/>
                <w:u w:val="single"/>
              </w:rPr>
            </w:pPr>
            <w:r w:rsidRPr="001B2525">
              <w:rPr>
                <w:b/>
                <w:sz w:val="20"/>
                <w:szCs w:val="20"/>
                <w:u w:val="single"/>
              </w:rPr>
              <w:t>Practise for a performance</w:t>
            </w:r>
          </w:p>
          <w:p w:rsidR="00FB248F" w:rsidRPr="001B2525" w:rsidRDefault="00FB248F" w:rsidP="00583510">
            <w:pPr>
              <w:keepNext/>
              <w:keepLines/>
              <w:shd w:val="clear" w:color="auto" w:fill="FFFFFF"/>
              <w:spacing w:after="180"/>
              <w:outlineLvl w:val="0"/>
              <w:rPr>
                <w:rFonts w:eastAsia="Times New Roman" w:cs="Arial"/>
                <w:bCs/>
                <w:color w:val="1F2021"/>
                <w:spacing w:val="-4"/>
                <w:kern w:val="36"/>
                <w:sz w:val="20"/>
                <w:szCs w:val="20"/>
                <w:lang w:eastAsia="en-GB"/>
              </w:rPr>
            </w:pPr>
            <w:r w:rsidRPr="001B2525">
              <w:rPr>
                <w:rFonts w:eastAsiaTheme="majorEastAsia" w:cs="Arial"/>
                <w:b/>
                <w:bCs/>
                <w:sz w:val="20"/>
                <w:szCs w:val="20"/>
                <w:lang w:val="en"/>
              </w:rPr>
              <w:t>Unit:</w:t>
            </w:r>
            <w:r w:rsidRPr="001B2525">
              <w:rPr>
                <w:rFonts w:eastAsia="Times New Roman" w:cs="Arial"/>
                <w:bCs/>
                <w:spacing w:val="-4"/>
                <w:kern w:val="36"/>
                <w:sz w:val="20"/>
                <w:szCs w:val="20"/>
                <w:lang w:eastAsia="en-GB"/>
              </w:rPr>
              <w:t xml:space="preserve"> </w:t>
            </w:r>
            <w:r w:rsidRPr="001B2525">
              <w:rPr>
                <w:rFonts w:eastAsia="Times New Roman" w:cs="Arial"/>
                <w:bCs/>
                <w:color w:val="1F2021"/>
                <w:spacing w:val="-4"/>
                <w:kern w:val="36"/>
                <w:sz w:val="20"/>
                <w:szCs w:val="20"/>
                <w:lang w:eastAsia="en-GB"/>
              </w:rPr>
              <w:t>Reflect, Rewind and Replay</w:t>
            </w:r>
          </w:p>
          <w:p w:rsidR="00FB248F" w:rsidRPr="001B2525" w:rsidRDefault="00FB248F" w:rsidP="00583510">
            <w:pPr>
              <w:keepNext/>
              <w:keepLines/>
              <w:shd w:val="clear" w:color="auto" w:fill="FFFFFF"/>
              <w:spacing w:after="180"/>
              <w:outlineLvl w:val="0"/>
              <w:rPr>
                <w:rFonts w:eastAsia="Times New Roman" w:cs="Arial"/>
                <w:bCs/>
                <w:color w:val="1F2021"/>
                <w:spacing w:val="-4"/>
                <w:kern w:val="36"/>
                <w:sz w:val="20"/>
                <w:szCs w:val="20"/>
                <w:lang w:eastAsia="en-GB"/>
              </w:rPr>
            </w:pPr>
            <w:r w:rsidRPr="001B2525">
              <w:rPr>
                <w:rFonts w:cs="Arial"/>
                <w:b/>
                <w:bCs/>
                <w:sz w:val="20"/>
                <w:szCs w:val="20"/>
                <w:lang w:val="en"/>
              </w:rPr>
              <w:lastRenderedPageBreak/>
              <w:t xml:space="preserve">Style: </w:t>
            </w:r>
            <w:r w:rsidRPr="001B2525">
              <w:rPr>
                <w:rFonts w:cs="Arial"/>
                <w:bCs/>
                <w:sz w:val="20"/>
                <w:szCs w:val="20"/>
                <w:lang w:val="en"/>
              </w:rPr>
              <w:t>all styles learned throughout the year.</w:t>
            </w:r>
          </w:p>
          <w:p w:rsidR="00FB248F" w:rsidRPr="001B2525" w:rsidRDefault="00FB248F" w:rsidP="00042DB1">
            <w:pPr>
              <w:rPr>
                <w:sz w:val="20"/>
                <w:szCs w:val="20"/>
              </w:rPr>
            </w:pPr>
            <w:r w:rsidRPr="001B2525">
              <w:rPr>
                <w:rFonts w:cs="Arial"/>
                <w:color w:val="303638"/>
                <w:sz w:val="20"/>
                <w:szCs w:val="20"/>
                <w:shd w:val="clear" w:color="auto" w:fill="FFFFFF"/>
              </w:rPr>
              <w:t>This Unit of Work consolidates the learning that has occurred during the year. All the learning is focused around revisiting songs and musical activities, a context for the History of Music and the beginnings of the Language of Music.</w:t>
            </w:r>
          </w:p>
        </w:tc>
      </w:tr>
    </w:tbl>
    <w:p w:rsidR="0077029C" w:rsidRDefault="0077029C" w:rsidP="00F2483B"/>
    <w:sectPr w:rsidR="0077029C" w:rsidSect="002708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0067ED"/>
    <w:rsid w:val="00042DB1"/>
    <w:rsid w:val="000C3CEF"/>
    <w:rsid w:val="000F4905"/>
    <w:rsid w:val="00100721"/>
    <w:rsid w:val="00170611"/>
    <w:rsid w:val="001B2525"/>
    <w:rsid w:val="002708F9"/>
    <w:rsid w:val="002918C0"/>
    <w:rsid w:val="002D2DBD"/>
    <w:rsid w:val="002E3A55"/>
    <w:rsid w:val="0030724E"/>
    <w:rsid w:val="00383885"/>
    <w:rsid w:val="0040191B"/>
    <w:rsid w:val="00491471"/>
    <w:rsid w:val="00495E63"/>
    <w:rsid w:val="004B3D36"/>
    <w:rsid w:val="00583510"/>
    <w:rsid w:val="005B26EF"/>
    <w:rsid w:val="0064397B"/>
    <w:rsid w:val="00647612"/>
    <w:rsid w:val="00693D04"/>
    <w:rsid w:val="006D53B4"/>
    <w:rsid w:val="0075124F"/>
    <w:rsid w:val="0077029C"/>
    <w:rsid w:val="007758E3"/>
    <w:rsid w:val="00775FE0"/>
    <w:rsid w:val="007A5A09"/>
    <w:rsid w:val="007E49E3"/>
    <w:rsid w:val="009B2B34"/>
    <w:rsid w:val="00AA5184"/>
    <w:rsid w:val="00AD7042"/>
    <w:rsid w:val="00B817B1"/>
    <w:rsid w:val="00BB31CE"/>
    <w:rsid w:val="00BB554B"/>
    <w:rsid w:val="00BC1865"/>
    <w:rsid w:val="00BD4C20"/>
    <w:rsid w:val="00C30216"/>
    <w:rsid w:val="00C67BC5"/>
    <w:rsid w:val="00CD2735"/>
    <w:rsid w:val="00D567BC"/>
    <w:rsid w:val="00D744E0"/>
    <w:rsid w:val="00E44205"/>
    <w:rsid w:val="00E60972"/>
    <w:rsid w:val="00F01299"/>
    <w:rsid w:val="00F2483B"/>
    <w:rsid w:val="00F46590"/>
    <w:rsid w:val="00F465FF"/>
    <w:rsid w:val="00FB248F"/>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1D42-DDF2-4ACA-A704-03F0EF9B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Dinner</dc:creator>
  <cp:lastModifiedBy>Dinner</cp:lastModifiedBy>
  <cp:revision>2</cp:revision>
  <dcterms:created xsi:type="dcterms:W3CDTF">2019-09-13T07:55:00Z</dcterms:created>
  <dcterms:modified xsi:type="dcterms:W3CDTF">2019-09-13T07:55:00Z</dcterms:modified>
</cp:coreProperties>
</file>