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F9" w:rsidRPr="009C3F75" w:rsidRDefault="002708F9" w:rsidP="00F2483B">
      <w:pPr>
        <w:rPr>
          <w:color w:val="FF0000"/>
          <w:sz w:val="28"/>
          <w:szCs w:val="28"/>
        </w:rPr>
      </w:pPr>
      <w:bookmarkStart w:id="0" w:name="_GoBack"/>
      <w:bookmarkEnd w:id="0"/>
      <w:r w:rsidRPr="009C3F75">
        <w:rPr>
          <w:noProof/>
          <w:color w:val="FF0000"/>
          <w:lang w:eastAsia="en-GB"/>
        </w:rPr>
        <w:drawing>
          <wp:anchor distT="0" distB="0" distL="114300" distR="114300" simplePos="0" relativeHeight="251658240" behindDoc="0" locked="0" layoutInCell="1" allowOverlap="1" wp14:anchorId="35D48723" wp14:editId="35512641">
            <wp:simplePos x="0" y="0"/>
            <wp:positionH relativeFrom="column">
              <wp:posOffset>7679055</wp:posOffset>
            </wp:positionH>
            <wp:positionV relativeFrom="paragraph">
              <wp:posOffset>-318770</wp:posOffset>
            </wp:positionV>
            <wp:extent cx="1108075" cy="697230"/>
            <wp:effectExtent l="0" t="0" r="0" b="7620"/>
            <wp:wrapSquare wrapText="bothSides"/>
            <wp:docPr id="1" name="Picture 1" descr="W:\WP\Rosi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Rosie\boo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F75">
        <w:rPr>
          <w:color w:val="FF0000"/>
          <w:sz w:val="28"/>
          <w:szCs w:val="28"/>
        </w:rPr>
        <w:t>Curriculum Map 2019 - 2020</w:t>
      </w:r>
    </w:p>
    <w:p w:rsidR="00F2483B" w:rsidRPr="009C3F75" w:rsidRDefault="00F2483B" w:rsidP="002708F9">
      <w:pPr>
        <w:rPr>
          <w:b/>
        </w:rPr>
      </w:pPr>
      <w:r w:rsidRPr="009C3F75">
        <w:rPr>
          <w:b/>
        </w:rPr>
        <w:t>Year Group:</w:t>
      </w:r>
      <w:r w:rsidR="00C229A8" w:rsidRPr="009C3F75">
        <w:rPr>
          <w:b/>
        </w:rPr>
        <w:t xml:space="preserve"> 3</w:t>
      </w:r>
    </w:p>
    <w:tbl>
      <w:tblPr>
        <w:tblStyle w:val="TableGrid"/>
        <w:tblW w:w="15735" w:type="dxa"/>
        <w:tblInd w:w="-88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836"/>
        <w:gridCol w:w="2773"/>
        <w:gridCol w:w="2472"/>
        <w:gridCol w:w="2551"/>
        <w:gridCol w:w="2064"/>
        <w:gridCol w:w="3039"/>
      </w:tblGrid>
      <w:tr w:rsidR="00F2483B" w:rsidTr="006F7836">
        <w:tc>
          <w:tcPr>
            <w:tcW w:w="2836" w:type="dxa"/>
          </w:tcPr>
          <w:p w:rsidR="00F2483B" w:rsidRDefault="00F2483B" w:rsidP="00F2483B">
            <w:pPr>
              <w:jc w:val="center"/>
            </w:pPr>
            <w:r>
              <w:t>Autumn 1</w:t>
            </w:r>
          </w:p>
        </w:tc>
        <w:tc>
          <w:tcPr>
            <w:tcW w:w="2773" w:type="dxa"/>
          </w:tcPr>
          <w:p w:rsidR="00F2483B" w:rsidRDefault="00F2483B" w:rsidP="00F2483B">
            <w:pPr>
              <w:jc w:val="center"/>
            </w:pPr>
            <w:r>
              <w:t>Autumn 2</w:t>
            </w:r>
          </w:p>
        </w:tc>
        <w:tc>
          <w:tcPr>
            <w:tcW w:w="2472" w:type="dxa"/>
          </w:tcPr>
          <w:p w:rsidR="00F2483B" w:rsidRDefault="00F2483B" w:rsidP="00F2483B">
            <w:pPr>
              <w:jc w:val="center"/>
            </w:pPr>
            <w:r>
              <w:t>Spring 1</w:t>
            </w:r>
          </w:p>
        </w:tc>
        <w:tc>
          <w:tcPr>
            <w:tcW w:w="2551" w:type="dxa"/>
          </w:tcPr>
          <w:p w:rsidR="00F2483B" w:rsidRDefault="00F2483B" w:rsidP="00F2483B">
            <w:pPr>
              <w:jc w:val="center"/>
            </w:pPr>
            <w:r>
              <w:t>Spring 2</w:t>
            </w:r>
          </w:p>
        </w:tc>
        <w:tc>
          <w:tcPr>
            <w:tcW w:w="2064" w:type="dxa"/>
          </w:tcPr>
          <w:p w:rsidR="00F2483B" w:rsidRDefault="00F2483B" w:rsidP="00F2483B">
            <w:pPr>
              <w:jc w:val="center"/>
            </w:pPr>
            <w:r>
              <w:t>Summer 1</w:t>
            </w:r>
          </w:p>
        </w:tc>
        <w:tc>
          <w:tcPr>
            <w:tcW w:w="3039" w:type="dxa"/>
          </w:tcPr>
          <w:p w:rsidR="00F2483B" w:rsidRDefault="00F2483B" w:rsidP="00F2483B">
            <w:pPr>
              <w:jc w:val="center"/>
            </w:pPr>
            <w:r>
              <w:t>Summer 2</w:t>
            </w:r>
          </w:p>
        </w:tc>
      </w:tr>
      <w:tr w:rsidR="00F2483B" w:rsidTr="006F7836">
        <w:tc>
          <w:tcPr>
            <w:tcW w:w="2836" w:type="dxa"/>
          </w:tcPr>
          <w:p w:rsidR="00F2483B" w:rsidRPr="00126655" w:rsidRDefault="00F2483B" w:rsidP="00F2483B">
            <w:pPr>
              <w:rPr>
                <w:u w:val="single"/>
              </w:rPr>
            </w:pPr>
            <w:r w:rsidRPr="00126655">
              <w:rPr>
                <w:u w:val="single"/>
              </w:rPr>
              <w:t>History</w:t>
            </w:r>
          </w:p>
          <w:p w:rsidR="004438A4" w:rsidRPr="00126655" w:rsidRDefault="004438A4" w:rsidP="004438A4">
            <w:pPr>
              <w:rPr>
                <w:b/>
                <w:sz w:val="20"/>
                <w:u w:val="single"/>
              </w:rPr>
            </w:pPr>
            <w:r w:rsidRPr="00126655">
              <w:rPr>
                <w:b/>
                <w:sz w:val="20"/>
                <w:u w:val="single"/>
              </w:rPr>
              <w:t>The Stone Age – Bronze Age</w:t>
            </w:r>
          </w:p>
          <w:p w:rsidR="00F2483B" w:rsidRPr="00126655" w:rsidRDefault="004438A4" w:rsidP="004438A4">
            <w:pPr>
              <w:rPr>
                <w:u w:val="single"/>
              </w:rPr>
            </w:pPr>
            <w:r w:rsidRPr="00126655">
              <w:rPr>
                <w:sz w:val="20"/>
              </w:rPr>
              <w:t>Introducing the first people and how civilisation started and progressed for humans.</w:t>
            </w:r>
          </w:p>
          <w:p w:rsidR="00F2483B" w:rsidRPr="00126655" w:rsidRDefault="00F2483B" w:rsidP="00F2483B">
            <w:pPr>
              <w:rPr>
                <w:u w:val="single"/>
              </w:rPr>
            </w:pPr>
          </w:p>
          <w:p w:rsidR="00F2483B" w:rsidRPr="00126655" w:rsidRDefault="00F2483B" w:rsidP="00F2483B">
            <w:pPr>
              <w:rPr>
                <w:u w:val="single"/>
              </w:rPr>
            </w:pPr>
          </w:p>
        </w:tc>
        <w:tc>
          <w:tcPr>
            <w:tcW w:w="2773" w:type="dxa"/>
          </w:tcPr>
          <w:p w:rsidR="00F2483B" w:rsidRDefault="00F2483B" w:rsidP="00F2483B">
            <w:pPr>
              <w:rPr>
                <w:u w:val="single"/>
              </w:rPr>
            </w:pPr>
            <w:r w:rsidRPr="00126655">
              <w:rPr>
                <w:u w:val="single"/>
              </w:rPr>
              <w:t>Geography</w:t>
            </w:r>
          </w:p>
          <w:p w:rsidR="00F0441F" w:rsidRPr="009C3F75" w:rsidRDefault="00F0441F" w:rsidP="00F0441F">
            <w:pPr>
              <w:rPr>
                <w:b/>
                <w:u w:val="single"/>
              </w:rPr>
            </w:pPr>
            <w:r w:rsidRPr="009C3F75">
              <w:rPr>
                <w:b/>
                <w:u w:val="single"/>
              </w:rPr>
              <w:t>The local area – services and amenities</w:t>
            </w:r>
          </w:p>
          <w:p w:rsidR="00F0441F" w:rsidRPr="009C3F75" w:rsidRDefault="00F0441F" w:rsidP="00F0441F">
            <w:pPr>
              <w:rPr>
                <w:sz w:val="20"/>
                <w:szCs w:val="20"/>
              </w:rPr>
            </w:pPr>
            <w:r w:rsidRPr="009C3F75">
              <w:rPr>
                <w:sz w:val="20"/>
                <w:szCs w:val="20"/>
              </w:rPr>
              <w:t xml:space="preserve">Children build on map skills using </w:t>
            </w:r>
            <w:proofErr w:type="spellStart"/>
            <w:r w:rsidRPr="009C3F75">
              <w:rPr>
                <w:sz w:val="20"/>
                <w:szCs w:val="20"/>
              </w:rPr>
              <w:t>Digimaps</w:t>
            </w:r>
            <w:proofErr w:type="spellEnd"/>
            <w:r w:rsidRPr="009C3F75">
              <w:rPr>
                <w:sz w:val="20"/>
                <w:szCs w:val="20"/>
              </w:rPr>
              <w:t xml:space="preserve"> of local area</w:t>
            </w:r>
            <w:r w:rsidR="009C3F75" w:rsidRPr="009C3F75">
              <w:rPr>
                <w:sz w:val="20"/>
                <w:szCs w:val="20"/>
              </w:rPr>
              <w:t>.</w:t>
            </w:r>
          </w:p>
          <w:p w:rsidR="00F0441F" w:rsidRPr="00126655" w:rsidRDefault="009C3F75" w:rsidP="00F0441F">
            <w:pPr>
              <w:rPr>
                <w:u w:val="single"/>
              </w:rPr>
            </w:pPr>
            <w:r w:rsidRPr="009C3F75">
              <w:rPr>
                <w:sz w:val="20"/>
                <w:szCs w:val="20"/>
              </w:rPr>
              <w:t xml:space="preserve">They </w:t>
            </w:r>
            <w:r w:rsidR="00F0441F" w:rsidRPr="009C3F75">
              <w:rPr>
                <w:sz w:val="20"/>
                <w:szCs w:val="20"/>
              </w:rPr>
              <w:t>plan and carry out fieldwork in local area such as traffic survey</w:t>
            </w:r>
            <w:r w:rsidRPr="009C3F75">
              <w:rPr>
                <w:sz w:val="20"/>
                <w:szCs w:val="20"/>
              </w:rPr>
              <w:t>.</w:t>
            </w:r>
          </w:p>
        </w:tc>
        <w:tc>
          <w:tcPr>
            <w:tcW w:w="2472" w:type="dxa"/>
          </w:tcPr>
          <w:p w:rsidR="00F2483B" w:rsidRPr="00126655" w:rsidRDefault="00F2483B" w:rsidP="00F2483B">
            <w:pPr>
              <w:rPr>
                <w:u w:val="single"/>
              </w:rPr>
            </w:pPr>
            <w:r w:rsidRPr="00126655">
              <w:rPr>
                <w:u w:val="single"/>
              </w:rPr>
              <w:t>History</w:t>
            </w:r>
          </w:p>
          <w:p w:rsidR="004438A4" w:rsidRPr="00126655" w:rsidRDefault="004438A4" w:rsidP="00F2483B">
            <w:pPr>
              <w:rPr>
                <w:b/>
                <w:sz w:val="20"/>
                <w:u w:val="single"/>
              </w:rPr>
            </w:pPr>
            <w:r w:rsidRPr="00126655">
              <w:rPr>
                <w:b/>
                <w:sz w:val="20"/>
                <w:u w:val="single"/>
              </w:rPr>
              <w:t>Anglo-Saxons</w:t>
            </w:r>
          </w:p>
          <w:p w:rsidR="004438A4" w:rsidRPr="00126655" w:rsidRDefault="004438A4" w:rsidP="00F2483B">
            <w:pPr>
              <w:rPr>
                <w:u w:val="single"/>
              </w:rPr>
            </w:pPr>
            <w:r w:rsidRPr="00126655">
              <w:rPr>
                <w:sz w:val="20"/>
              </w:rPr>
              <w:t>Saxon invasion and settlements.</w:t>
            </w:r>
          </w:p>
        </w:tc>
        <w:tc>
          <w:tcPr>
            <w:tcW w:w="2551" w:type="dxa"/>
          </w:tcPr>
          <w:p w:rsidR="00F2483B" w:rsidRDefault="00F2483B" w:rsidP="00F2483B">
            <w:pPr>
              <w:rPr>
                <w:u w:val="single"/>
              </w:rPr>
            </w:pPr>
            <w:r w:rsidRPr="00126655">
              <w:rPr>
                <w:u w:val="single"/>
              </w:rPr>
              <w:t>Geography</w:t>
            </w:r>
          </w:p>
          <w:p w:rsidR="00F0441F" w:rsidRPr="009C3F75" w:rsidRDefault="00F0441F" w:rsidP="00F0441F">
            <w:pPr>
              <w:rPr>
                <w:b/>
                <w:u w:val="single"/>
              </w:rPr>
            </w:pPr>
            <w:r w:rsidRPr="009C3F75">
              <w:rPr>
                <w:b/>
                <w:u w:val="single"/>
              </w:rPr>
              <w:t>Volcanoes</w:t>
            </w:r>
          </w:p>
          <w:p w:rsidR="00F0441F" w:rsidRPr="009C3F75" w:rsidRDefault="00F0441F" w:rsidP="00F0441F">
            <w:pPr>
              <w:rPr>
                <w:sz w:val="20"/>
                <w:szCs w:val="20"/>
              </w:rPr>
            </w:pPr>
            <w:r w:rsidRPr="009C3F75">
              <w:rPr>
                <w:sz w:val="20"/>
                <w:szCs w:val="20"/>
              </w:rPr>
              <w:t xml:space="preserve">Children explore the physical process of volcanoes and look at case study of an eruption. </w:t>
            </w:r>
          </w:p>
          <w:p w:rsidR="00F0441F" w:rsidRPr="00126655" w:rsidRDefault="009C3F75" w:rsidP="00F0441F">
            <w:pPr>
              <w:rPr>
                <w:u w:val="single"/>
              </w:rPr>
            </w:pPr>
            <w:r>
              <w:rPr>
                <w:sz w:val="20"/>
                <w:szCs w:val="20"/>
              </w:rPr>
              <w:t>C</w:t>
            </w:r>
            <w:r w:rsidR="00F0441F" w:rsidRPr="009C3F75">
              <w:rPr>
                <w:sz w:val="20"/>
                <w:szCs w:val="20"/>
              </w:rPr>
              <w:t>hildren learn about the structure of the earth</w:t>
            </w:r>
            <w:r w:rsidRPr="009C3F75">
              <w:rPr>
                <w:sz w:val="20"/>
                <w:szCs w:val="20"/>
              </w:rPr>
              <w:t>.</w:t>
            </w:r>
          </w:p>
        </w:tc>
        <w:tc>
          <w:tcPr>
            <w:tcW w:w="2064" w:type="dxa"/>
          </w:tcPr>
          <w:p w:rsidR="004438A4" w:rsidRPr="00126655" w:rsidRDefault="00F2483B" w:rsidP="00F2483B">
            <w:pPr>
              <w:rPr>
                <w:u w:val="single"/>
              </w:rPr>
            </w:pPr>
            <w:r w:rsidRPr="00126655">
              <w:rPr>
                <w:u w:val="single"/>
              </w:rPr>
              <w:t>History</w:t>
            </w:r>
          </w:p>
          <w:p w:rsidR="004438A4" w:rsidRPr="00126655" w:rsidRDefault="004438A4" w:rsidP="004438A4">
            <w:pPr>
              <w:rPr>
                <w:b/>
                <w:sz w:val="20"/>
                <w:u w:val="single"/>
              </w:rPr>
            </w:pPr>
            <w:r w:rsidRPr="00126655">
              <w:rPr>
                <w:b/>
                <w:sz w:val="20"/>
                <w:u w:val="single"/>
              </w:rPr>
              <w:t>The Romans</w:t>
            </w:r>
          </w:p>
          <w:p w:rsidR="00F2483B" w:rsidRPr="00126655" w:rsidRDefault="004438A4" w:rsidP="004438A4">
            <w:r w:rsidRPr="00126655">
              <w:rPr>
                <w:sz w:val="20"/>
              </w:rPr>
              <w:t>Roman Empire ways of life/clashes with the Saxons.</w:t>
            </w:r>
          </w:p>
        </w:tc>
        <w:tc>
          <w:tcPr>
            <w:tcW w:w="3039" w:type="dxa"/>
          </w:tcPr>
          <w:p w:rsidR="00F2483B" w:rsidRDefault="00F2483B" w:rsidP="00F2483B">
            <w:pPr>
              <w:rPr>
                <w:u w:val="single"/>
              </w:rPr>
            </w:pPr>
            <w:r>
              <w:rPr>
                <w:u w:val="single"/>
              </w:rPr>
              <w:t>Geography</w:t>
            </w:r>
          </w:p>
          <w:p w:rsidR="0049191A" w:rsidRPr="009C3F75" w:rsidRDefault="0049191A" w:rsidP="0049191A">
            <w:pPr>
              <w:rPr>
                <w:b/>
                <w:u w:val="single"/>
              </w:rPr>
            </w:pPr>
            <w:r w:rsidRPr="009C3F75">
              <w:rPr>
                <w:b/>
                <w:u w:val="single"/>
              </w:rPr>
              <w:t>Climate and Climate Crisis</w:t>
            </w:r>
          </w:p>
          <w:p w:rsidR="0049191A" w:rsidRPr="007747CB" w:rsidRDefault="007747CB" w:rsidP="0049191A">
            <w:pPr>
              <w:rPr>
                <w:sz w:val="20"/>
                <w:szCs w:val="20"/>
              </w:rPr>
            </w:pPr>
            <w:r w:rsidRPr="007747CB">
              <w:rPr>
                <w:sz w:val="20"/>
                <w:szCs w:val="20"/>
              </w:rPr>
              <w:t>C</w:t>
            </w:r>
            <w:r w:rsidR="0049191A" w:rsidRPr="007747CB">
              <w:rPr>
                <w:sz w:val="20"/>
                <w:szCs w:val="20"/>
              </w:rPr>
              <w:t>hildren learn about the difference between climate and weather</w:t>
            </w:r>
            <w:r w:rsidRPr="007747CB">
              <w:rPr>
                <w:sz w:val="20"/>
                <w:szCs w:val="20"/>
              </w:rPr>
              <w:t>.</w:t>
            </w:r>
          </w:p>
          <w:p w:rsidR="00F0441F" w:rsidRPr="00F2483B" w:rsidRDefault="007747CB" w:rsidP="0049191A">
            <w:pPr>
              <w:rPr>
                <w:u w:val="single"/>
              </w:rPr>
            </w:pPr>
            <w:r w:rsidRPr="007747CB">
              <w:rPr>
                <w:sz w:val="20"/>
                <w:szCs w:val="20"/>
              </w:rPr>
              <w:t xml:space="preserve">They </w:t>
            </w:r>
            <w:r w:rsidR="0049191A" w:rsidRPr="007747CB">
              <w:rPr>
                <w:sz w:val="20"/>
                <w:szCs w:val="20"/>
              </w:rPr>
              <w:t>research the causes and effect of the climate crisis and begin to look at solutions</w:t>
            </w:r>
            <w:r w:rsidRPr="007747CB">
              <w:rPr>
                <w:sz w:val="20"/>
                <w:szCs w:val="20"/>
              </w:rPr>
              <w:t>.</w:t>
            </w:r>
          </w:p>
        </w:tc>
      </w:tr>
      <w:tr w:rsidR="00126655" w:rsidTr="006F7836">
        <w:tc>
          <w:tcPr>
            <w:tcW w:w="2836" w:type="dxa"/>
          </w:tcPr>
          <w:p w:rsidR="00126655" w:rsidRPr="00126655" w:rsidRDefault="00126655" w:rsidP="00243D90">
            <w:pPr>
              <w:rPr>
                <w:u w:val="single"/>
              </w:rPr>
            </w:pPr>
            <w:r w:rsidRPr="00126655">
              <w:rPr>
                <w:u w:val="single"/>
              </w:rPr>
              <w:t>Science</w:t>
            </w:r>
          </w:p>
          <w:p w:rsidR="00126655" w:rsidRPr="00126655" w:rsidRDefault="00126655" w:rsidP="00243D90">
            <w:pPr>
              <w:rPr>
                <w:b/>
                <w:u w:val="single"/>
              </w:rPr>
            </w:pPr>
            <w:r>
              <w:rPr>
                <w:b/>
                <w:u w:val="single"/>
              </w:rPr>
              <w:t xml:space="preserve">Animals including humans </w:t>
            </w:r>
            <w:r w:rsidRPr="00126655">
              <w:rPr>
                <w:b/>
                <w:u w:val="single"/>
              </w:rPr>
              <w:t xml:space="preserve"> </w:t>
            </w:r>
          </w:p>
          <w:p w:rsidR="0043793E" w:rsidRDefault="0001043C" w:rsidP="0043793E">
            <w:pPr>
              <w:rPr>
                <w:rFonts w:eastAsia="Times New Roman" w:cs="Times New Roman"/>
                <w:sz w:val="20"/>
                <w:szCs w:val="20"/>
                <w:lang w:val="en" w:eastAsia="en-GB"/>
              </w:rPr>
            </w:pPr>
            <w:r w:rsidRPr="0001043C">
              <w:rPr>
                <w:rFonts w:eastAsia="Times New Roman" w:cs="Times New Roman"/>
                <w:sz w:val="20"/>
                <w:szCs w:val="20"/>
                <w:lang w:val="en" w:eastAsia="en-GB"/>
              </w:rPr>
              <w:t xml:space="preserve">Pupils </w:t>
            </w:r>
            <w:r w:rsidR="003B7F5F">
              <w:rPr>
                <w:rFonts w:eastAsia="Times New Roman" w:cs="Times New Roman"/>
                <w:sz w:val="20"/>
                <w:szCs w:val="20"/>
                <w:lang w:val="en" w:eastAsia="en-GB"/>
              </w:rPr>
              <w:t>learn</w:t>
            </w:r>
            <w:r w:rsidRPr="0001043C">
              <w:rPr>
                <w:rFonts w:eastAsia="Times New Roman" w:cs="Times New Roman"/>
                <w:sz w:val="20"/>
                <w:szCs w:val="20"/>
                <w:lang w:val="en" w:eastAsia="en-GB"/>
              </w:rPr>
              <w:t xml:space="preserve"> to identify that animals, including humans, need the right types and amount of nutrition, and that they cannot make their own food; they get nutrition from what they eat.</w:t>
            </w:r>
          </w:p>
          <w:p w:rsidR="00126655" w:rsidRPr="0043793E" w:rsidRDefault="0043793E" w:rsidP="00243D90">
            <w:pPr>
              <w:rPr>
                <w:rFonts w:eastAsia="Times New Roman" w:cs="Times New Roman"/>
                <w:sz w:val="20"/>
                <w:szCs w:val="20"/>
                <w:lang w:val="en" w:eastAsia="en-GB"/>
              </w:rPr>
            </w:pPr>
            <w:r w:rsidRPr="0043793E">
              <w:rPr>
                <w:rFonts w:eastAsia="Times New Roman" w:cs="Times New Roman"/>
                <w:sz w:val="20"/>
                <w:szCs w:val="20"/>
                <w:lang w:val="en" w:eastAsia="en-GB"/>
              </w:rPr>
              <w:t>In addition, identify that humans and some other animals have skeletons and muscles for support, protection and movement.</w:t>
            </w:r>
          </w:p>
        </w:tc>
        <w:tc>
          <w:tcPr>
            <w:tcW w:w="2773" w:type="dxa"/>
          </w:tcPr>
          <w:p w:rsidR="00126655" w:rsidRPr="00126655" w:rsidRDefault="00126655" w:rsidP="00126655">
            <w:pPr>
              <w:rPr>
                <w:u w:val="single"/>
              </w:rPr>
            </w:pPr>
            <w:r w:rsidRPr="00126655">
              <w:rPr>
                <w:u w:val="single"/>
              </w:rPr>
              <w:t>Science</w:t>
            </w:r>
          </w:p>
          <w:p w:rsidR="0001043C" w:rsidRDefault="00126655" w:rsidP="0001043C">
            <w:pPr>
              <w:rPr>
                <w:b/>
                <w:u w:val="single"/>
              </w:rPr>
            </w:pPr>
            <w:r w:rsidRPr="00126655">
              <w:rPr>
                <w:b/>
                <w:u w:val="single"/>
              </w:rPr>
              <w:t>Rocks</w:t>
            </w:r>
          </w:p>
          <w:p w:rsidR="0043793E" w:rsidRDefault="0001043C" w:rsidP="0043793E">
            <w:pPr>
              <w:rPr>
                <w:rFonts w:eastAsia="Times New Roman" w:cs="Times New Roman"/>
                <w:sz w:val="20"/>
                <w:szCs w:val="20"/>
                <w:lang w:val="en" w:eastAsia="en-GB"/>
              </w:rPr>
            </w:pPr>
            <w:r w:rsidRPr="0001043C">
              <w:rPr>
                <w:rFonts w:eastAsia="Times New Roman" w:cs="Times New Roman"/>
                <w:sz w:val="20"/>
                <w:szCs w:val="20"/>
                <w:lang w:val="en" w:eastAsia="en-GB"/>
              </w:rPr>
              <w:t xml:space="preserve">Pupils </w:t>
            </w:r>
            <w:r w:rsidR="003B7F5F">
              <w:rPr>
                <w:rFonts w:eastAsia="Times New Roman" w:cs="Times New Roman"/>
                <w:sz w:val="20"/>
                <w:szCs w:val="20"/>
                <w:lang w:val="en" w:eastAsia="en-GB"/>
              </w:rPr>
              <w:t>learn</w:t>
            </w:r>
            <w:r w:rsidRPr="0001043C">
              <w:rPr>
                <w:rFonts w:eastAsia="Times New Roman" w:cs="Times New Roman"/>
                <w:sz w:val="20"/>
                <w:szCs w:val="20"/>
                <w:lang w:val="en" w:eastAsia="en-GB"/>
              </w:rPr>
              <w:t xml:space="preserve"> to compare and group together different kinds of rocks on the basis of their appearance and simple physical properties. </w:t>
            </w:r>
          </w:p>
          <w:p w:rsidR="0043793E" w:rsidRPr="0043793E" w:rsidRDefault="0043793E" w:rsidP="0043793E">
            <w:pPr>
              <w:rPr>
                <w:rFonts w:eastAsia="Times New Roman" w:cs="Times New Roman"/>
                <w:sz w:val="20"/>
                <w:szCs w:val="20"/>
                <w:lang w:val="en" w:eastAsia="en-GB"/>
              </w:rPr>
            </w:pPr>
            <w:r w:rsidRPr="0043793E">
              <w:rPr>
                <w:rFonts w:eastAsia="Times New Roman" w:cs="Times New Roman"/>
                <w:sz w:val="20"/>
                <w:szCs w:val="20"/>
                <w:lang w:val="en" w:eastAsia="en-GB"/>
              </w:rPr>
              <w:t xml:space="preserve">Ask the children to describe in simple terms how fossils are formed when things that have lived are trapped within rock. </w:t>
            </w:r>
          </w:p>
          <w:p w:rsidR="0043793E" w:rsidRPr="0001043C" w:rsidRDefault="0043793E" w:rsidP="0001043C">
            <w:pPr>
              <w:rPr>
                <w:b/>
                <w:u w:val="single"/>
              </w:rPr>
            </w:pPr>
          </w:p>
          <w:p w:rsidR="0001043C" w:rsidRPr="00126655" w:rsidRDefault="0001043C" w:rsidP="00243D90">
            <w:pPr>
              <w:rPr>
                <w:b/>
                <w:u w:val="single"/>
              </w:rPr>
            </w:pPr>
          </w:p>
        </w:tc>
        <w:tc>
          <w:tcPr>
            <w:tcW w:w="2472" w:type="dxa"/>
          </w:tcPr>
          <w:p w:rsidR="00126655" w:rsidRPr="00126655" w:rsidRDefault="00126655" w:rsidP="00126655">
            <w:pPr>
              <w:rPr>
                <w:u w:val="single"/>
              </w:rPr>
            </w:pPr>
            <w:r w:rsidRPr="00126655">
              <w:rPr>
                <w:u w:val="single"/>
              </w:rPr>
              <w:t>Science</w:t>
            </w:r>
          </w:p>
          <w:p w:rsidR="00126655" w:rsidRDefault="00126655" w:rsidP="00243D90">
            <w:pPr>
              <w:rPr>
                <w:b/>
                <w:u w:val="single"/>
              </w:rPr>
            </w:pPr>
            <w:r w:rsidRPr="00126655">
              <w:rPr>
                <w:b/>
                <w:u w:val="single"/>
              </w:rPr>
              <w:t>Forces and magnets</w:t>
            </w:r>
          </w:p>
          <w:p w:rsidR="0001043C" w:rsidRPr="0001043C" w:rsidRDefault="003B7F5F" w:rsidP="003B7F5F">
            <w:pPr>
              <w:rPr>
                <w:b/>
                <w:sz w:val="20"/>
                <w:szCs w:val="20"/>
                <w:u w:val="single"/>
              </w:rPr>
            </w:pPr>
            <w:r>
              <w:rPr>
                <w:rFonts w:cs="Times New Roman"/>
                <w:sz w:val="20"/>
                <w:szCs w:val="20"/>
              </w:rPr>
              <w:t>Pupils</w:t>
            </w:r>
            <w:r w:rsidR="0001043C" w:rsidRPr="0001043C">
              <w:rPr>
                <w:rFonts w:cs="Times New Roman"/>
                <w:sz w:val="20"/>
                <w:szCs w:val="20"/>
              </w:rPr>
              <w:t xml:space="preserve"> </w:t>
            </w:r>
            <w:r>
              <w:rPr>
                <w:rFonts w:cs="Times New Roman"/>
                <w:sz w:val="20"/>
                <w:szCs w:val="20"/>
              </w:rPr>
              <w:t xml:space="preserve">learn to </w:t>
            </w:r>
            <w:r w:rsidR="0001043C" w:rsidRPr="0001043C">
              <w:rPr>
                <w:rFonts w:eastAsia="Times New Roman" w:cs="Times New Roman"/>
                <w:sz w:val="20"/>
                <w:szCs w:val="20"/>
                <w:lang w:val="en" w:eastAsia="en-GB"/>
              </w:rPr>
              <w:t>compare how things move on different surfaces and notice that some forces need contact between 2 objects, but magnetic forces can act at a distance.</w:t>
            </w:r>
          </w:p>
        </w:tc>
        <w:tc>
          <w:tcPr>
            <w:tcW w:w="2551" w:type="dxa"/>
          </w:tcPr>
          <w:p w:rsidR="00126655" w:rsidRPr="00126655" w:rsidRDefault="00126655" w:rsidP="00126655">
            <w:pPr>
              <w:rPr>
                <w:u w:val="single"/>
              </w:rPr>
            </w:pPr>
            <w:r w:rsidRPr="00126655">
              <w:rPr>
                <w:u w:val="single"/>
              </w:rPr>
              <w:t>Science</w:t>
            </w:r>
          </w:p>
          <w:p w:rsidR="0001043C" w:rsidRDefault="00126655" w:rsidP="0001043C">
            <w:pPr>
              <w:rPr>
                <w:b/>
                <w:u w:val="single"/>
              </w:rPr>
            </w:pPr>
            <w:r w:rsidRPr="00126655">
              <w:rPr>
                <w:b/>
                <w:u w:val="single"/>
              </w:rPr>
              <w:t>Forces and magnets</w:t>
            </w:r>
          </w:p>
          <w:p w:rsidR="0001043C" w:rsidRPr="003B7F5F" w:rsidRDefault="003B7F5F" w:rsidP="003B7F5F">
            <w:pPr>
              <w:rPr>
                <w:b/>
                <w:sz w:val="20"/>
                <w:szCs w:val="20"/>
                <w:u w:val="single"/>
              </w:rPr>
            </w:pPr>
            <w:r>
              <w:rPr>
                <w:rFonts w:cs="Times New Roman"/>
                <w:sz w:val="20"/>
                <w:szCs w:val="20"/>
              </w:rPr>
              <w:t xml:space="preserve">Pupils learn to </w:t>
            </w:r>
            <w:r w:rsidR="0001043C" w:rsidRPr="0001043C">
              <w:rPr>
                <w:rFonts w:eastAsia="Times New Roman" w:cs="Times New Roman"/>
                <w:sz w:val="20"/>
                <w:szCs w:val="20"/>
                <w:lang w:val="en" w:eastAsia="en-GB"/>
              </w:rPr>
              <w:t xml:space="preserve">compare how things move on different surfaces and notice that some forces need contact between 2 objects, but magnetic forces can act at a distance. In addition, observe how magnets attract or repel each other and attract some materials and not others. </w:t>
            </w:r>
          </w:p>
        </w:tc>
        <w:tc>
          <w:tcPr>
            <w:tcW w:w="2064" w:type="dxa"/>
          </w:tcPr>
          <w:p w:rsidR="00126655" w:rsidRPr="00126655" w:rsidRDefault="00126655" w:rsidP="00126655">
            <w:pPr>
              <w:rPr>
                <w:u w:val="single"/>
              </w:rPr>
            </w:pPr>
            <w:r w:rsidRPr="00126655">
              <w:rPr>
                <w:u w:val="single"/>
              </w:rPr>
              <w:t>Science</w:t>
            </w:r>
          </w:p>
          <w:p w:rsidR="0001043C" w:rsidRDefault="00126655" w:rsidP="0001043C">
            <w:pPr>
              <w:rPr>
                <w:b/>
                <w:u w:val="single"/>
              </w:rPr>
            </w:pPr>
            <w:r w:rsidRPr="00126655">
              <w:rPr>
                <w:b/>
                <w:u w:val="single"/>
              </w:rPr>
              <w:t>Plants</w:t>
            </w:r>
          </w:p>
          <w:p w:rsidR="0001043C" w:rsidRPr="0001043C" w:rsidRDefault="0001043C" w:rsidP="0001043C">
            <w:pPr>
              <w:rPr>
                <w:b/>
                <w:sz w:val="20"/>
                <w:szCs w:val="20"/>
                <w:u w:val="single"/>
              </w:rPr>
            </w:pPr>
            <w:r w:rsidRPr="0001043C">
              <w:rPr>
                <w:rFonts w:eastAsia="Times New Roman" w:cs="Times New Roman"/>
                <w:sz w:val="20"/>
                <w:szCs w:val="20"/>
                <w:lang w:val="en" w:eastAsia="en-GB"/>
              </w:rPr>
              <w:t xml:space="preserve">Pupils </w:t>
            </w:r>
            <w:r w:rsidR="003B7F5F">
              <w:rPr>
                <w:rFonts w:eastAsia="Times New Roman" w:cs="Times New Roman"/>
                <w:sz w:val="20"/>
                <w:szCs w:val="20"/>
                <w:lang w:val="en" w:eastAsia="en-GB"/>
              </w:rPr>
              <w:t xml:space="preserve">learn </w:t>
            </w:r>
            <w:r w:rsidRPr="0001043C">
              <w:rPr>
                <w:rFonts w:eastAsia="Times New Roman" w:cs="Times New Roman"/>
                <w:sz w:val="20"/>
                <w:szCs w:val="20"/>
                <w:lang w:val="en" w:eastAsia="en-GB"/>
              </w:rPr>
              <w:t>to identify and describe the functions of different parts of flowering plants: roots, stem/trunk, leaves and flowers.</w:t>
            </w:r>
          </w:p>
          <w:p w:rsidR="0001043C" w:rsidRPr="00126655" w:rsidRDefault="0001043C" w:rsidP="00243D90">
            <w:pPr>
              <w:rPr>
                <w:b/>
                <w:u w:val="single"/>
              </w:rPr>
            </w:pPr>
          </w:p>
        </w:tc>
        <w:tc>
          <w:tcPr>
            <w:tcW w:w="3039" w:type="dxa"/>
          </w:tcPr>
          <w:p w:rsidR="00126655" w:rsidRPr="00126655" w:rsidRDefault="00126655" w:rsidP="00126655">
            <w:pPr>
              <w:rPr>
                <w:u w:val="single"/>
              </w:rPr>
            </w:pPr>
            <w:r w:rsidRPr="00126655">
              <w:rPr>
                <w:u w:val="single"/>
              </w:rPr>
              <w:t>Science</w:t>
            </w:r>
          </w:p>
          <w:p w:rsidR="003B7F5F" w:rsidRDefault="00126655" w:rsidP="003B7F5F">
            <w:pPr>
              <w:rPr>
                <w:b/>
                <w:u w:val="single"/>
              </w:rPr>
            </w:pPr>
            <w:r w:rsidRPr="00126655">
              <w:rPr>
                <w:b/>
                <w:u w:val="single"/>
              </w:rPr>
              <w:t>Light</w:t>
            </w:r>
          </w:p>
          <w:p w:rsidR="0001043C" w:rsidRPr="003B7F5F" w:rsidRDefault="0001043C" w:rsidP="003B7F5F">
            <w:pPr>
              <w:rPr>
                <w:b/>
                <w:u w:val="single"/>
              </w:rPr>
            </w:pPr>
            <w:r w:rsidRPr="0001043C">
              <w:rPr>
                <w:rFonts w:eastAsia="Times New Roman" w:cs="Times New Roman"/>
                <w:sz w:val="20"/>
                <w:szCs w:val="20"/>
                <w:lang w:val="en" w:eastAsia="en-GB"/>
              </w:rPr>
              <w:t xml:space="preserve">Pupils </w:t>
            </w:r>
            <w:r w:rsidR="003B7F5F">
              <w:rPr>
                <w:rFonts w:eastAsia="Times New Roman" w:cs="Times New Roman"/>
                <w:sz w:val="20"/>
                <w:szCs w:val="20"/>
                <w:lang w:val="en" w:eastAsia="en-GB"/>
              </w:rPr>
              <w:t>learn</w:t>
            </w:r>
            <w:r w:rsidRPr="0001043C">
              <w:rPr>
                <w:rFonts w:eastAsia="Times New Roman" w:cs="Times New Roman"/>
                <w:sz w:val="20"/>
                <w:szCs w:val="20"/>
                <w:lang w:val="en" w:eastAsia="en-GB"/>
              </w:rPr>
              <w:t xml:space="preserve"> to </w:t>
            </w:r>
            <w:proofErr w:type="spellStart"/>
            <w:r w:rsidRPr="0001043C">
              <w:rPr>
                <w:rFonts w:eastAsia="Times New Roman" w:cs="Times New Roman"/>
                <w:sz w:val="20"/>
                <w:szCs w:val="20"/>
                <w:lang w:val="en" w:eastAsia="en-GB"/>
              </w:rPr>
              <w:t>recognise</w:t>
            </w:r>
            <w:proofErr w:type="spellEnd"/>
            <w:r w:rsidRPr="0001043C">
              <w:rPr>
                <w:rFonts w:eastAsia="Times New Roman" w:cs="Times New Roman"/>
                <w:sz w:val="20"/>
                <w:szCs w:val="20"/>
                <w:lang w:val="en" w:eastAsia="en-GB"/>
              </w:rPr>
              <w:t xml:space="preserve"> that they need light in order to see things and that dark is the absence of light. They should notice that light is reflected from surfaces and that shadows are formed when the light from a light source is blocked by an opaque object.</w:t>
            </w:r>
          </w:p>
        </w:tc>
      </w:tr>
      <w:tr w:rsidR="00126655" w:rsidTr="006F7836">
        <w:tc>
          <w:tcPr>
            <w:tcW w:w="2836" w:type="dxa"/>
          </w:tcPr>
          <w:p w:rsidR="00126655" w:rsidRDefault="00126655" w:rsidP="00F2483B">
            <w:pPr>
              <w:rPr>
                <w:u w:val="single"/>
              </w:rPr>
            </w:pPr>
            <w:r>
              <w:rPr>
                <w:u w:val="single"/>
              </w:rPr>
              <w:t>RE</w:t>
            </w:r>
          </w:p>
          <w:p w:rsidR="00126655" w:rsidRDefault="00126655" w:rsidP="00F2483B">
            <w:pPr>
              <w:rPr>
                <w:b/>
                <w:u w:val="single"/>
              </w:rPr>
            </w:pPr>
            <w:r w:rsidRPr="00243D90">
              <w:rPr>
                <w:b/>
                <w:u w:val="single"/>
              </w:rPr>
              <w:t>How are symbols and sayings important to religion?</w:t>
            </w:r>
          </w:p>
          <w:p w:rsidR="00243D90" w:rsidRPr="00243D90" w:rsidRDefault="00243D90" w:rsidP="00F2483B">
            <w:pPr>
              <w:rPr>
                <w:sz w:val="20"/>
                <w:szCs w:val="20"/>
              </w:rPr>
            </w:pPr>
            <w:r w:rsidRPr="00243D90">
              <w:rPr>
                <w:sz w:val="20"/>
                <w:szCs w:val="20"/>
              </w:rPr>
              <w:t>Pupils will explore different symbols, signs and artefacts for different faiths.</w:t>
            </w:r>
          </w:p>
        </w:tc>
        <w:tc>
          <w:tcPr>
            <w:tcW w:w="2773" w:type="dxa"/>
          </w:tcPr>
          <w:p w:rsidR="00126655" w:rsidRDefault="00126655">
            <w:pPr>
              <w:rPr>
                <w:u w:val="single"/>
              </w:rPr>
            </w:pPr>
            <w:r w:rsidRPr="00F2483B">
              <w:rPr>
                <w:u w:val="single"/>
              </w:rPr>
              <w:t>RE</w:t>
            </w:r>
          </w:p>
          <w:p w:rsidR="00126655" w:rsidRDefault="00126655">
            <w:pPr>
              <w:rPr>
                <w:b/>
                <w:u w:val="single"/>
              </w:rPr>
            </w:pPr>
            <w:r w:rsidRPr="00243D90">
              <w:rPr>
                <w:b/>
                <w:u w:val="single"/>
              </w:rPr>
              <w:t>What do Sikh symbols and sayings tell us about Sikhs?</w:t>
            </w:r>
          </w:p>
          <w:p w:rsidR="00243D90" w:rsidRPr="00243D90" w:rsidRDefault="00243D90">
            <w:pPr>
              <w:rPr>
                <w:sz w:val="20"/>
                <w:szCs w:val="20"/>
              </w:rPr>
            </w:pPr>
            <w:r w:rsidRPr="00243D90">
              <w:rPr>
                <w:sz w:val="20"/>
                <w:szCs w:val="20"/>
              </w:rPr>
              <w:t>Pupils will explore symbols and sayings in the Sikh religion and in their lives.</w:t>
            </w:r>
          </w:p>
        </w:tc>
        <w:tc>
          <w:tcPr>
            <w:tcW w:w="2472" w:type="dxa"/>
          </w:tcPr>
          <w:p w:rsidR="00126655" w:rsidRDefault="00126655">
            <w:pPr>
              <w:rPr>
                <w:u w:val="single"/>
              </w:rPr>
            </w:pPr>
            <w:r w:rsidRPr="00F2483B">
              <w:rPr>
                <w:u w:val="single"/>
              </w:rPr>
              <w:t>RE</w:t>
            </w:r>
          </w:p>
          <w:p w:rsidR="00126655" w:rsidRDefault="00126655">
            <w:pPr>
              <w:rPr>
                <w:b/>
                <w:u w:val="single"/>
              </w:rPr>
            </w:pPr>
            <w:r w:rsidRPr="00243D90">
              <w:rPr>
                <w:b/>
                <w:u w:val="single"/>
              </w:rPr>
              <w:t>How do Jews celebrate their beliefs?</w:t>
            </w:r>
          </w:p>
          <w:p w:rsidR="00243D90" w:rsidRPr="00243D90" w:rsidRDefault="00243D90">
            <w:pPr>
              <w:rPr>
                <w:sz w:val="20"/>
                <w:szCs w:val="20"/>
              </w:rPr>
            </w:pPr>
            <w:r w:rsidRPr="00243D90">
              <w:rPr>
                <w:sz w:val="20"/>
                <w:szCs w:val="20"/>
              </w:rPr>
              <w:t>Pupils will explore and discuss how Jews express their faith.</w:t>
            </w:r>
          </w:p>
        </w:tc>
        <w:tc>
          <w:tcPr>
            <w:tcW w:w="2551" w:type="dxa"/>
          </w:tcPr>
          <w:p w:rsidR="00126655" w:rsidRDefault="00126655">
            <w:pPr>
              <w:rPr>
                <w:u w:val="single"/>
              </w:rPr>
            </w:pPr>
            <w:r w:rsidRPr="00F2483B">
              <w:rPr>
                <w:u w:val="single"/>
              </w:rPr>
              <w:t>RE</w:t>
            </w:r>
          </w:p>
          <w:p w:rsidR="00126655" w:rsidRPr="00EA5AD7" w:rsidRDefault="00126655">
            <w:pPr>
              <w:rPr>
                <w:b/>
                <w:sz w:val="20"/>
                <w:szCs w:val="20"/>
                <w:u w:val="single"/>
              </w:rPr>
            </w:pPr>
            <w:r w:rsidRPr="00EA5AD7">
              <w:rPr>
                <w:b/>
                <w:sz w:val="20"/>
                <w:szCs w:val="20"/>
                <w:u w:val="single"/>
              </w:rPr>
              <w:t>What is the significance of light in religions?</w:t>
            </w:r>
          </w:p>
          <w:p w:rsidR="00243D90" w:rsidRPr="00243D90" w:rsidRDefault="00243D90">
            <w:pPr>
              <w:rPr>
                <w:sz w:val="20"/>
                <w:szCs w:val="20"/>
              </w:rPr>
            </w:pPr>
            <w:r w:rsidRPr="00243D90">
              <w:rPr>
                <w:sz w:val="20"/>
                <w:szCs w:val="20"/>
              </w:rPr>
              <w:t xml:space="preserve">Pupils will discuss why light is special, what it represents and what it means in different religions. </w:t>
            </w:r>
          </w:p>
          <w:p w:rsidR="00126655" w:rsidRPr="00F2483B" w:rsidRDefault="00126655" w:rsidP="00FA0E94">
            <w:pPr>
              <w:rPr>
                <w:u w:val="single"/>
              </w:rPr>
            </w:pPr>
            <w:r>
              <w:rPr>
                <w:sz w:val="20"/>
                <w:szCs w:val="20"/>
              </w:rPr>
              <w:br/>
            </w:r>
            <w:r w:rsidRPr="00FA0E94">
              <w:rPr>
                <w:sz w:val="20"/>
                <w:szCs w:val="20"/>
                <w:highlight w:val="yellow"/>
              </w:rPr>
              <w:lastRenderedPageBreak/>
              <w:t>EID PRODUCTION</w:t>
            </w:r>
          </w:p>
        </w:tc>
        <w:tc>
          <w:tcPr>
            <w:tcW w:w="2064" w:type="dxa"/>
          </w:tcPr>
          <w:p w:rsidR="00126655" w:rsidRDefault="00126655">
            <w:pPr>
              <w:rPr>
                <w:u w:val="single"/>
              </w:rPr>
            </w:pPr>
            <w:r w:rsidRPr="00F2483B">
              <w:rPr>
                <w:u w:val="single"/>
              </w:rPr>
              <w:lastRenderedPageBreak/>
              <w:t>RE</w:t>
            </w:r>
          </w:p>
          <w:p w:rsidR="00126655" w:rsidRDefault="00126655">
            <w:pPr>
              <w:rPr>
                <w:b/>
                <w:u w:val="single"/>
              </w:rPr>
            </w:pPr>
            <w:r w:rsidRPr="00243D90">
              <w:rPr>
                <w:b/>
                <w:u w:val="single"/>
              </w:rPr>
              <w:t>How did Jesus and Buddha make people stop and think?</w:t>
            </w:r>
          </w:p>
          <w:p w:rsidR="00243D90" w:rsidRPr="00243D90" w:rsidRDefault="00243D90">
            <w:pPr>
              <w:rPr>
                <w:sz w:val="20"/>
                <w:szCs w:val="20"/>
              </w:rPr>
            </w:pPr>
            <w:r w:rsidRPr="00243D90">
              <w:rPr>
                <w:sz w:val="20"/>
                <w:szCs w:val="20"/>
              </w:rPr>
              <w:t xml:space="preserve">Pupils will explore different sayings and stories from </w:t>
            </w:r>
            <w:r w:rsidRPr="00243D90">
              <w:rPr>
                <w:sz w:val="20"/>
                <w:szCs w:val="20"/>
              </w:rPr>
              <w:lastRenderedPageBreak/>
              <w:t>Christianity and Buddhism.</w:t>
            </w:r>
          </w:p>
        </w:tc>
        <w:tc>
          <w:tcPr>
            <w:tcW w:w="3039" w:type="dxa"/>
          </w:tcPr>
          <w:p w:rsidR="00126655" w:rsidRDefault="00126655">
            <w:pPr>
              <w:rPr>
                <w:u w:val="single"/>
              </w:rPr>
            </w:pPr>
            <w:r w:rsidRPr="00F2483B">
              <w:rPr>
                <w:u w:val="single"/>
              </w:rPr>
              <w:lastRenderedPageBreak/>
              <w:t>RE</w:t>
            </w:r>
          </w:p>
          <w:p w:rsidR="00126655" w:rsidRDefault="00126655">
            <w:pPr>
              <w:rPr>
                <w:b/>
                <w:u w:val="single"/>
              </w:rPr>
            </w:pPr>
            <w:r w:rsidRPr="00243D90">
              <w:rPr>
                <w:b/>
                <w:u w:val="single"/>
              </w:rPr>
              <w:t xml:space="preserve">How and why do Hindus celebrate </w:t>
            </w:r>
            <w:proofErr w:type="spellStart"/>
            <w:r w:rsidRPr="00243D90">
              <w:rPr>
                <w:b/>
                <w:u w:val="single"/>
              </w:rPr>
              <w:t>Holi</w:t>
            </w:r>
            <w:proofErr w:type="spellEnd"/>
            <w:r w:rsidRPr="00243D90">
              <w:rPr>
                <w:b/>
                <w:u w:val="single"/>
              </w:rPr>
              <w:t>?</w:t>
            </w:r>
          </w:p>
          <w:p w:rsidR="00243D90" w:rsidRPr="00243D90" w:rsidRDefault="00243D90" w:rsidP="00243D90">
            <w:pPr>
              <w:rPr>
                <w:sz w:val="20"/>
                <w:szCs w:val="20"/>
              </w:rPr>
            </w:pPr>
            <w:r w:rsidRPr="00243D90">
              <w:rPr>
                <w:sz w:val="20"/>
                <w:szCs w:val="20"/>
              </w:rPr>
              <w:t xml:space="preserve">Pupils will research and discuss the purpose of telling stories during </w:t>
            </w:r>
            <w:proofErr w:type="spellStart"/>
            <w:r w:rsidRPr="00243D90">
              <w:rPr>
                <w:sz w:val="20"/>
                <w:szCs w:val="20"/>
              </w:rPr>
              <w:t>Holi</w:t>
            </w:r>
            <w:proofErr w:type="spellEnd"/>
            <w:r w:rsidRPr="00243D90">
              <w:rPr>
                <w:sz w:val="20"/>
                <w:szCs w:val="20"/>
              </w:rPr>
              <w:t>.</w:t>
            </w:r>
          </w:p>
        </w:tc>
      </w:tr>
      <w:tr w:rsidR="00126655" w:rsidTr="006F7836">
        <w:tc>
          <w:tcPr>
            <w:tcW w:w="2836" w:type="dxa"/>
          </w:tcPr>
          <w:p w:rsidR="00126655" w:rsidRPr="0011199F" w:rsidRDefault="00126655" w:rsidP="00243D90">
            <w:pPr>
              <w:rPr>
                <w:sz w:val="20"/>
                <w:szCs w:val="20"/>
                <w:u w:val="single"/>
              </w:rPr>
            </w:pPr>
            <w:r w:rsidRPr="0011199F">
              <w:rPr>
                <w:sz w:val="20"/>
                <w:szCs w:val="20"/>
                <w:u w:val="single"/>
              </w:rPr>
              <w:lastRenderedPageBreak/>
              <w:t>P.E</w:t>
            </w:r>
          </w:p>
          <w:p w:rsidR="00F8285D" w:rsidRPr="00F8285D" w:rsidRDefault="00F8285D" w:rsidP="00243D90">
            <w:pPr>
              <w:rPr>
                <w:b/>
                <w:sz w:val="20"/>
                <w:szCs w:val="20"/>
                <w:u w:val="single"/>
              </w:rPr>
            </w:pPr>
            <w:r w:rsidRPr="00F8285D">
              <w:rPr>
                <w:b/>
                <w:sz w:val="20"/>
                <w:szCs w:val="20"/>
                <w:u w:val="single"/>
              </w:rPr>
              <w:t xml:space="preserve">Indoor: Gymnastics </w:t>
            </w:r>
          </w:p>
          <w:p w:rsidR="00126655" w:rsidRPr="0011199F" w:rsidRDefault="00126655" w:rsidP="00243D90">
            <w:pPr>
              <w:rPr>
                <w:sz w:val="20"/>
                <w:szCs w:val="20"/>
              </w:rPr>
            </w:pPr>
            <w:r w:rsidRPr="0011199F">
              <w:rPr>
                <w:sz w:val="20"/>
                <w:szCs w:val="20"/>
              </w:rPr>
              <w:t>Symmetry and asymmetry</w:t>
            </w:r>
          </w:p>
          <w:p w:rsidR="00126655" w:rsidRPr="0011199F" w:rsidRDefault="00126655" w:rsidP="00243D90">
            <w:pPr>
              <w:rPr>
                <w:sz w:val="20"/>
                <w:szCs w:val="20"/>
              </w:rPr>
            </w:pPr>
          </w:p>
          <w:p w:rsidR="00F8285D" w:rsidRPr="00F8285D" w:rsidRDefault="00126655" w:rsidP="00243D90">
            <w:pPr>
              <w:rPr>
                <w:b/>
                <w:sz w:val="20"/>
                <w:szCs w:val="20"/>
                <w:u w:val="single"/>
              </w:rPr>
            </w:pPr>
            <w:r w:rsidRPr="00F8285D">
              <w:rPr>
                <w:b/>
                <w:sz w:val="20"/>
                <w:szCs w:val="20"/>
                <w:u w:val="single"/>
              </w:rPr>
              <w:t>Outdoor:</w:t>
            </w:r>
            <w:r w:rsidR="00F8285D" w:rsidRPr="00F8285D">
              <w:rPr>
                <w:b/>
                <w:sz w:val="20"/>
                <w:szCs w:val="20"/>
                <w:u w:val="single"/>
              </w:rPr>
              <w:t xml:space="preserve"> Games</w:t>
            </w:r>
          </w:p>
          <w:p w:rsidR="00126655" w:rsidRPr="0011199F" w:rsidRDefault="00126655" w:rsidP="00243D90">
            <w:pPr>
              <w:rPr>
                <w:sz w:val="20"/>
                <w:szCs w:val="20"/>
                <w:u w:val="single"/>
              </w:rPr>
            </w:pPr>
            <w:r w:rsidRPr="0011199F">
              <w:rPr>
                <w:sz w:val="20"/>
                <w:szCs w:val="20"/>
              </w:rPr>
              <w:t>Tennis</w:t>
            </w:r>
          </w:p>
        </w:tc>
        <w:tc>
          <w:tcPr>
            <w:tcW w:w="2773" w:type="dxa"/>
          </w:tcPr>
          <w:p w:rsidR="00126655" w:rsidRPr="0011199F" w:rsidRDefault="00126655" w:rsidP="0011199F">
            <w:pPr>
              <w:rPr>
                <w:sz w:val="20"/>
                <w:szCs w:val="20"/>
                <w:u w:val="single"/>
              </w:rPr>
            </w:pPr>
            <w:r w:rsidRPr="0011199F">
              <w:rPr>
                <w:sz w:val="20"/>
                <w:szCs w:val="20"/>
                <w:u w:val="single"/>
              </w:rPr>
              <w:t>P.E</w:t>
            </w:r>
          </w:p>
          <w:p w:rsidR="00126655" w:rsidRPr="00F8285D" w:rsidRDefault="00126655" w:rsidP="00243D90">
            <w:pPr>
              <w:rPr>
                <w:b/>
                <w:sz w:val="20"/>
                <w:szCs w:val="20"/>
                <w:u w:val="single"/>
              </w:rPr>
            </w:pPr>
            <w:r w:rsidRPr="00F8285D">
              <w:rPr>
                <w:b/>
                <w:sz w:val="20"/>
                <w:szCs w:val="20"/>
                <w:u w:val="single"/>
              </w:rPr>
              <w:t>Indoor: Handball</w:t>
            </w:r>
          </w:p>
          <w:p w:rsidR="00126655" w:rsidRPr="0011199F" w:rsidRDefault="00126655" w:rsidP="00243D90">
            <w:pPr>
              <w:rPr>
                <w:sz w:val="20"/>
                <w:szCs w:val="20"/>
              </w:rPr>
            </w:pPr>
          </w:p>
          <w:p w:rsidR="00F8285D" w:rsidRDefault="00F8285D" w:rsidP="00F8285D">
            <w:pPr>
              <w:rPr>
                <w:b/>
                <w:sz w:val="20"/>
                <w:szCs w:val="20"/>
                <w:u w:val="single"/>
              </w:rPr>
            </w:pPr>
          </w:p>
          <w:p w:rsidR="00F8285D" w:rsidRPr="00F8285D" w:rsidRDefault="00126655" w:rsidP="00F8285D">
            <w:pPr>
              <w:rPr>
                <w:b/>
                <w:sz w:val="20"/>
                <w:szCs w:val="20"/>
                <w:u w:val="single"/>
              </w:rPr>
            </w:pPr>
            <w:r w:rsidRPr="00F8285D">
              <w:rPr>
                <w:b/>
                <w:sz w:val="20"/>
                <w:szCs w:val="20"/>
                <w:u w:val="single"/>
              </w:rPr>
              <w:t>Outdoor:</w:t>
            </w:r>
            <w:r w:rsidR="00F8285D" w:rsidRPr="00F8285D">
              <w:rPr>
                <w:b/>
                <w:sz w:val="20"/>
                <w:szCs w:val="20"/>
                <w:u w:val="single"/>
              </w:rPr>
              <w:t xml:space="preserve"> Games</w:t>
            </w:r>
          </w:p>
          <w:p w:rsidR="00126655" w:rsidRPr="0011199F" w:rsidRDefault="00126655" w:rsidP="00F8285D">
            <w:pPr>
              <w:rPr>
                <w:sz w:val="20"/>
                <w:szCs w:val="20"/>
                <w:u w:val="single"/>
              </w:rPr>
            </w:pPr>
            <w:r w:rsidRPr="0011199F">
              <w:rPr>
                <w:sz w:val="20"/>
                <w:szCs w:val="20"/>
              </w:rPr>
              <w:t>Tag Rugby</w:t>
            </w:r>
          </w:p>
        </w:tc>
        <w:tc>
          <w:tcPr>
            <w:tcW w:w="2472" w:type="dxa"/>
          </w:tcPr>
          <w:p w:rsidR="00126655" w:rsidRPr="0011199F" w:rsidRDefault="00126655" w:rsidP="0011199F">
            <w:pPr>
              <w:rPr>
                <w:sz w:val="20"/>
                <w:szCs w:val="20"/>
                <w:u w:val="single"/>
              </w:rPr>
            </w:pPr>
            <w:r w:rsidRPr="0011199F">
              <w:rPr>
                <w:sz w:val="20"/>
                <w:szCs w:val="20"/>
                <w:u w:val="single"/>
              </w:rPr>
              <w:t>P.E</w:t>
            </w:r>
          </w:p>
          <w:p w:rsidR="00F8285D" w:rsidRPr="00F8285D" w:rsidRDefault="00F8285D" w:rsidP="00243D90">
            <w:pPr>
              <w:rPr>
                <w:b/>
                <w:sz w:val="20"/>
                <w:szCs w:val="20"/>
                <w:u w:val="single"/>
              </w:rPr>
            </w:pPr>
            <w:r w:rsidRPr="00F8285D">
              <w:rPr>
                <w:b/>
                <w:sz w:val="20"/>
                <w:szCs w:val="20"/>
                <w:u w:val="single"/>
              </w:rPr>
              <w:t xml:space="preserve">Indoor: Dance </w:t>
            </w:r>
          </w:p>
          <w:p w:rsidR="00126655" w:rsidRPr="0011199F" w:rsidRDefault="00126655" w:rsidP="00243D90">
            <w:pPr>
              <w:rPr>
                <w:sz w:val="20"/>
                <w:szCs w:val="20"/>
              </w:rPr>
            </w:pPr>
            <w:r w:rsidRPr="0011199F">
              <w:rPr>
                <w:sz w:val="20"/>
                <w:szCs w:val="20"/>
              </w:rPr>
              <w:t>The Language of Dance</w:t>
            </w:r>
          </w:p>
          <w:p w:rsidR="00126655" w:rsidRPr="0011199F" w:rsidRDefault="00126655" w:rsidP="00243D90">
            <w:pPr>
              <w:rPr>
                <w:sz w:val="20"/>
                <w:szCs w:val="20"/>
              </w:rPr>
            </w:pPr>
          </w:p>
          <w:p w:rsidR="00F8285D" w:rsidRPr="00F8285D" w:rsidRDefault="00126655" w:rsidP="00243D90">
            <w:pPr>
              <w:rPr>
                <w:b/>
                <w:sz w:val="20"/>
                <w:szCs w:val="20"/>
                <w:u w:val="single"/>
              </w:rPr>
            </w:pPr>
            <w:r w:rsidRPr="00F8285D">
              <w:rPr>
                <w:b/>
                <w:sz w:val="20"/>
                <w:szCs w:val="20"/>
                <w:u w:val="single"/>
              </w:rPr>
              <w:t>Outdoor:</w:t>
            </w:r>
            <w:r w:rsidR="00F8285D" w:rsidRPr="00F8285D">
              <w:rPr>
                <w:b/>
                <w:sz w:val="20"/>
                <w:szCs w:val="20"/>
                <w:u w:val="single"/>
              </w:rPr>
              <w:t xml:space="preserve"> Games</w:t>
            </w:r>
          </w:p>
          <w:p w:rsidR="00126655" w:rsidRPr="0011199F" w:rsidRDefault="00126655" w:rsidP="00243D90">
            <w:pPr>
              <w:rPr>
                <w:sz w:val="20"/>
                <w:szCs w:val="20"/>
                <w:u w:val="single"/>
              </w:rPr>
            </w:pPr>
            <w:r w:rsidRPr="0011199F">
              <w:rPr>
                <w:sz w:val="20"/>
                <w:szCs w:val="20"/>
              </w:rPr>
              <w:t xml:space="preserve"> Cricket</w:t>
            </w:r>
          </w:p>
        </w:tc>
        <w:tc>
          <w:tcPr>
            <w:tcW w:w="2551" w:type="dxa"/>
          </w:tcPr>
          <w:p w:rsidR="00126655" w:rsidRPr="0011199F" w:rsidRDefault="00126655" w:rsidP="0011199F">
            <w:pPr>
              <w:rPr>
                <w:sz w:val="20"/>
                <w:szCs w:val="20"/>
                <w:u w:val="single"/>
              </w:rPr>
            </w:pPr>
            <w:r w:rsidRPr="0011199F">
              <w:rPr>
                <w:sz w:val="20"/>
                <w:szCs w:val="20"/>
                <w:u w:val="single"/>
              </w:rPr>
              <w:t>P.E</w:t>
            </w:r>
          </w:p>
          <w:p w:rsidR="00126655" w:rsidRPr="0011199F" w:rsidRDefault="00126655" w:rsidP="00243D90">
            <w:pPr>
              <w:rPr>
                <w:sz w:val="20"/>
                <w:szCs w:val="20"/>
              </w:rPr>
            </w:pPr>
            <w:r w:rsidRPr="00F8285D">
              <w:rPr>
                <w:b/>
                <w:sz w:val="20"/>
                <w:szCs w:val="20"/>
                <w:u w:val="single"/>
              </w:rPr>
              <w:t>Indoor: Gymnastics</w:t>
            </w:r>
            <w:r w:rsidRPr="0011199F">
              <w:rPr>
                <w:sz w:val="20"/>
                <w:szCs w:val="20"/>
              </w:rPr>
              <w:t xml:space="preserve"> Stretching, curling and arching</w:t>
            </w:r>
          </w:p>
          <w:p w:rsidR="00126655" w:rsidRPr="00F8285D" w:rsidRDefault="00126655" w:rsidP="00243D90">
            <w:pPr>
              <w:rPr>
                <w:b/>
                <w:sz w:val="20"/>
                <w:szCs w:val="20"/>
                <w:u w:val="single"/>
              </w:rPr>
            </w:pPr>
          </w:p>
          <w:p w:rsidR="00F8285D" w:rsidRPr="00F8285D" w:rsidRDefault="00126655" w:rsidP="00243D90">
            <w:pPr>
              <w:rPr>
                <w:b/>
                <w:sz w:val="20"/>
                <w:szCs w:val="20"/>
                <w:u w:val="single"/>
              </w:rPr>
            </w:pPr>
            <w:r w:rsidRPr="00F8285D">
              <w:rPr>
                <w:b/>
                <w:sz w:val="20"/>
                <w:szCs w:val="20"/>
                <w:u w:val="single"/>
              </w:rPr>
              <w:t>Outdoor:</w:t>
            </w:r>
            <w:r w:rsidR="00F8285D" w:rsidRPr="00F8285D">
              <w:rPr>
                <w:b/>
                <w:sz w:val="20"/>
                <w:szCs w:val="20"/>
                <w:u w:val="single"/>
              </w:rPr>
              <w:t xml:space="preserve"> Games</w:t>
            </w:r>
          </w:p>
          <w:p w:rsidR="00126655" w:rsidRPr="0011199F" w:rsidRDefault="00126655" w:rsidP="00243D90">
            <w:pPr>
              <w:rPr>
                <w:sz w:val="20"/>
                <w:szCs w:val="20"/>
                <w:u w:val="single"/>
              </w:rPr>
            </w:pPr>
            <w:r w:rsidRPr="0011199F">
              <w:rPr>
                <w:sz w:val="20"/>
                <w:szCs w:val="20"/>
              </w:rPr>
              <w:t>Basketball</w:t>
            </w:r>
          </w:p>
        </w:tc>
        <w:tc>
          <w:tcPr>
            <w:tcW w:w="2064" w:type="dxa"/>
          </w:tcPr>
          <w:p w:rsidR="00126655" w:rsidRPr="0011199F" w:rsidRDefault="00126655" w:rsidP="0011199F">
            <w:pPr>
              <w:rPr>
                <w:sz w:val="20"/>
                <w:szCs w:val="20"/>
                <w:u w:val="single"/>
              </w:rPr>
            </w:pPr>
            <w:r w:rsidRPr="0011199F">
              <w:rPr>
                <w:sz w:val="20"/>
                <w:szCs w:val="20"/>
                <w:u w:val="single"/>
              </w:rPr>
              <w:t>P.E</w:t>
            </w:r>
          </w:p>
          <w:p w:rsidR="00F8285D" w:rsidRPr="00F8285D" w:rsidRDefault="00F8285D" w:rsidP="00243D90">
            <w:pPr>
              <w:rPr>
                <w:b/>
                <w:sz w:val="20"/>
                <w:szCs w:val="20"/>
                <w:u w:val="single"/>
              </w:rPr>
            </w:pPr>
            <w:r w:rsidRPr="00F8285D">
              <w:rPr>
                <w:b/>
                <w:sz w:val="20"/>
                <w:szCs w:val="20"/>
                <w:u w:val="single"/>
              </w:rPr>
              <w:t xml:space="preserve">Indoor: Dance </w:t>
            </w:r>
          </w:p>
          <w:p w:rsidR="00126655" w:rsidRPr="0011199F" w:rsidRDefault="00126655" w:rsidP="00243D90">
            <w:pPr>
              <w:rPr>
                <w:sz w:val="20"/>
                <w:szCs w:val="20"/>
              </w:rPr>
            </w:pPr>
            <w:r w:rsidRPr="0011199F">
              <w:rPr>
                <w:sz w:val="20"/>
                <w:szCs w:val="20"/>
              </w:rPr>
              <w:t>The Eagle and the Fish</w:t>
            </w:r>
          </w:p>
          <w:p w:rsidR="00126655" w:rsidRPr="0011199F" w:rsidRDefault="00126655" w:rsidP="00243D90">
            <w:pPr>
              <w:rPr>
                <w:sz w:val="20"/>
                <w:szCs w:val="20"/>
              </w:rPr>
            </w:pPr>
          </w:p>
          <w:p w:rsidR="00126655" w:rsidRPr="0011199F" w:rsidRDefault="00126655" w:rsidP="00243D90">
            <w:pPr>
              <w:rPr>
                <w:sz w:val="20"/>
                <w:szCs w:val="20"/>
                <w:u w:val="single"/>
              </w:rPr>
            </w:pPr>
            <w:r w:rsidRPr="00F8285D">
              <w:rPr>
                <w:b/>
                <w:sz w:val="20"/>
                <w:szCs w:val="20"/>
                <w:u w:val="single"/>
              </w:rPr>
              <w:t>Outdoor:</w:t>
            </w:r>
            <w:r w:rsidR="00F8285D" w:rsidRPr="00F8285D">
              <w:rPr>
                <w:b/>
                <w:sz w:val="20"/>
                <w:szCs w:val="20"/>
                <w:u w:val="single"/>
              </w:rPr>
              <w:t xml:space="preserve"> Games</w:t>
            </w:r>
            <w:r w:rsidRPr="0011199F">
              <w:rPr>
                <w:sz w:val="20"/>
                <w:szCs w:val="20"/>
              </w:rPr>
              <w:t xml:space="preserve"> Athletics – Sport’s Day Prep</w:t>
            </w:r>
          </w:p>
        </w:tc>
        <w:tc>
          <w:tcPr>
            <w:tcW w:w="3039" w:type="dxa"/>
          </w:tcPr>
          <w:p w:rsidR="00126655" w:rsidRPr="0011199F" w:rsidRDefault="00126655" w:rsidP="0011199F">
            <w:pPr>
              <w:rPr>
                <w:sz w:val="20"/>
                <w:szCs w:val="20"/>
                <w:u w:val="single"/>
              </w:rPr>
            </w:pPr>
            <w:r w:rsidRPr="0011199F">
              <w:rPr>
                <w:sz w:val="20"/>
                <w:szCs w:val="20"/>
                <w:u w:val="single"/>
              </w:rPr>
              <w:t>P.E</w:t>
            </w:r>
          </w:p>
          <w:p w:rsidR="00126655" w:rsidRPr="00F8285D" w:rsidRDefault="00126655" w:rsidP="00243D90">
            <w:pPr>
              <w:rPr>
                <w:b/>
                <w:sz w:val="20"/>
                <w:szCs w:val="20"/>
                <w:u w:val="single"/>
              </w:rPr>
            </w:pPr>
            <w:r w:rsidRPr="00F8285D">
              <w:rPr>
                <w:b/>
                <w:sz w:val="20"/>
                <w:szCs w:val="20"/>
                <w:u w:val="single"/>
              </w:rPr>
              <w:t>Indoor: Yoga</w:t>
            </w:r>
          </w:p>
          <w:p w:rsidR="00126655" w:rsidRPr="0011199F" w:rsidRDefault="00126655" w:rsidP="00243D90">
            <w:pPr>
              <w:rPr>
                <w:sz w:val="20"/>
                <w:szCs w:val="20"/>
              </w:rPr>
            </w:pPr>
          </w:p>
          <w:p w:rsidR="00F8285D" w:rsidRDefault="00F8285D" w:rsidP="00243D90">
            <w:pPr>
              <w:rPr>
                <w:b/>
                <w:sz w:val="20"/>
                <w:szCs w:val="20"/>
                <w:u w:val="single"/>
              </w:rPr>
            </w:pPr>
          </w:p>
          <w:p w:rsidR="00F8285D" w:rsidRPr="00F8285D" w:rsidRDefault="00126655" w:rsidP="00243D90">
            <w:pPr>
              <w:rPr>
                <w:b/>
                <w:sz w:val="20"/>
                <w:szCs w:val="20"/>
                <w:u w:val="single"/>
              </w:rPr>
            </w:pPr>
            <w:r w:rsidRPr="00F8285D">
              <w:rPr>
                <w:b/>
                <w:sz w:val="20"/>
                <w:szCs w:val="20"/>
                <w:u w:val="single"/>
              </w:rPr>
              <w:t>Outdoor:</w:t>
            </w:r>
            <w:r w:rsidR="00F8285D" w:rsidRPr="00F8285D">
              <w:rPr>
                <w:b/>
                <w:sz w:val="20"/>
                <w:szCs w:val="20"/>
                <w:u w:val="single"/>
              </w:rPr>
              <w:t xml:space="preserve"> Games</w:t>
            </w:r>
          </w:p>
          <w:p w:rsidR="00126655" w:rsidRPr="0011199F" w:rsidRDefault="00126655" w:rsidP="00243D90">
            <w:pPr>
              <w:rPr>
                <w:sz w:val="20"/>
                <w:szCs w:val="20"/>
                <w:u w:val="single"/>
              </w:rPr>
            </w:pPr>
            <w:r w:rsidRPr="0011199F">
              <w:rPr>
                <w:sz w:val="20"/>
                <w:szCs w:val="20"/>
              </w:rPr>
              <w:t>Athletics and Games.</w:t>
            </w:r>
          </w:p>
        </w:tc>
      </w:tr>
      <w:tr w:rsidR="00126655" w:rsidTr="006F7836">
        <w:tc>
          <w:tcPr>
            <w:tcW w:w="2836" w:type="dxa"/>
          </w:tcPr>
          <w:p w:rsidR="00126655" w:rsidRPr="008A1333" w:rsidRDefault="00126655" w:rsidP="008A1333">
            <w:pPr>
              <w:rPr>
                <w:u w:val="single"/>
              </w:rPr>
            </w:pPr>
            <w:r w:rsidRPr="008A1333">
              <w:rPr>
                <w:u w:val="single"/>
              </w:rPr>
              <w:t>Online safety</w:t>
            </w:r>
          </w:p>
          <w:p w:rsidR="00126655" w:rsidRPr="008A1333" w:rsidRDefault="00126655" w:rsidP="008A1333">
            <w:pPr>
              <w:rPr>
                <w:b/>
              </w:rPr>
            </w:pPr>
          </w:p>
          <w:p w:rsidR="00126655" w:rsidRPr="008A1333" w:rsidRDefault="00126655" w:rsidP="008A1333">
            <w:r w:rsidRPr="008A1333">
              <w:rPr>
                <w:b/>
              </w:rPr>
              <w:t>Unit 3.2</w:t>
            </w:r>
          </w:p>
        </w:tc>
        <w:tc>
          <w:tcPr>
            <w:tcW w:w="2773" w:type="dxa"/>
          </w:tcPr>
          <w:p w:rsidR="00126655" w:rsidRPr="008A1333" w:rsidRDefault="00126655" w:rsidP="008A1333">
            <w:pPr>
              <w:rPr>
                <w:szCs w:val="32"/>
                <w:u w:val="single"/>
              </w:rPr>
            </w:pPr>
            <w:r w:rsidRPr="008A1333">
              <w:rPr>
                <w:szCs w:val="32"/>
                <w:u w:val="single"/>
              </w:rPr>
              <w:t>Handling data (linked to maths)</w:t>
            </w:r>
          </w:p>
          <w:p w:rsidR="00126655" w:rsidRPr="008A1333" w:rsidRDefault="00126655" w:rsidP="008A1333">
            <w:pPr>
              <w:rPr>
                <w:b/>
                <w:szCs w:val="32"/>
              </w:rPr>
            </w:pPr>
          </w:p>
          <w:p w:rsidR="00126655" w:rsidRPr="008A1333" w:rsidRDefault="00126655" w:rsidP="008A1333">
            <w:pPr>
              <w:rPr>
                <w:szCs w:val="32"/>
              </w:rPr>
            </w:pPr>
            <w:r w:rsidRPr="008A1333">
              <w:rPr>
                <w:b/>
                <w:szCs w:val="32"/>
              </w:rPr>
              <w:t xml:space="preserve">Unit 3.3 </w:t>
            </w:r>
            <w:proofErr w:type="spellStart"/>
            <w:r w:rsidRPr="008A1333">
              <w:rPr>
                <w:b/>
                <w:szCs w:val="32"/>
              </w:rPr>
              <w:t>spreadsheets</w:t>
            </w:r>
            <w:proofErr w:type="spellEnd"/>
          </w:p>
        </w:tc>
        <w:tc>
          <w:tcPr>
            <w:tcW w:w="2472" w:type="dxa"/>
          </w:tcPr>
          <w:p w:rsidR="00126655" w:rsidRPr="008A1333" w:rsidRDefault="00126655" w:rsidP="008A1333">
            <w:pPr>
              <w:rPr>
                <w:szCs w:val="32"/>
                <w:u w:val="single"/>
              </w:rPr>
            </w:pPr>
            <w:r w:rsidRPr="008A1333">
              <w:rPr>
                <w:szCs w:val="32"/>
                <w:u w:val="single"/>
              </w:rPr>
              <w:t>Word processing (linked to geography)</w:t>
            </w:r>
          </w:p>
          <w:p w:rsidR="00126655" w:rsidRPr="008A1333" w:rsidRDefault="00126655" w:rsidP="008A1333">
            <w:pPr>
              <w:rPr>
                <w:szCs w:val="32"/>
              </w:rPr>
            </w:pPr>
            <w:r w:rsidRPr="008A1333">
              <w:rPr>
                <w:szCs w:val="32"/>
              </w:rPr>
              <w:t xml:space="preserve"> </w:t>
            </w:r>
          </w:p>
          <w:p w:rsidR="00126655" w:rsidRPr="008A1333" w:rsidRDefault="00126655" w:rsidP="008A1333">
            <w:pPr>
              <w:rPr>
                <w:b/>
                <w:u w:val="single"/>
              </w:rPr>
            </w:pPr>
            <w:r w:rsidRPr="008A1333">
              <w:rPr>
                <w:b/>
                <w:szCs w:val="32"/>
              </w:rPr>
              <w:t>2type</w:t>
            </w:r>
          </w:p>
        </w:tc>
        <w:tc>
          <w:tcPr>
            <w:tcW w:w="2551" w:type="dxa"/>
          </w:tcPr>
          <w:p w:rsidR="00126655" w:rsidRPr="008A1333" w:rsidRDefault="00126655" w:rsidP="008A1333">
            <w:pPr>
              <w:rPr>
                <w:szCs w:val="32"/>
                <w:u w:val="single"/>
              </w:rPr>
            </w:pPr>
            <w:r w:rsidRPr="008A1333">
              <w:rPr>
                <w:szCs w:val="32"/>
                <w:u w:val="single"/>
              </w:rPr>
              <w:t>The internet</w:t>
            </w:r>
          </w:p>
          <w:p w:rsidR="00126655" w:rsidRPr="008A1333" w:rsidRDefault="00126655" w:rsidP="008A1333">
            <w:pPr>
              <w:rPr>
                <w:szCs w:val="32"/>
              </w:rPr>
            </w:pPr>
          </w:p>
          <w:p w:rsidR="00126655" w:rsidRPr="008A1333" w:rsidRDefault="00126655" w:rsidP="008A1333">
            <w:pPr>
              <w:rPr>
                <w:b/>
                <w:u w:val="single"/>
              </w:rPr>
            </w:pPr>
            <w:r w:rsidRPr="008A1333">
              <w:rPr>
                <w:b/>
                <w:szCs w:val="32"/>
              </w:rPr>
              <w:t>Unit 3.5 email</w:t>
            </w:r>
          </w:p>
        </w:tc>
        <w:tc>
          <w:tcPr>
            <w:tcW w:w="2064" w:type="dxa"/>
          </w:tcPr>
          <w:p w:rsidR="00126655" w:rsidRPr="008A1333" w:rsidRDefault="00126655" w:rsidP="008A1333">
            <w:pPr>
              <w:rPr>
                <w:szCs w:val="32"/>
                <w:u w:val="single"/>
              </w:rPr>
            </w:pPr>
            <w:r w:rsidRPr="008A1333">
              <w:rPr>
                <w:szCs w:val="32"/>
                <w:u w:val="single"/>
              </w:rPr>
              <w:t>Programming</w:t>
            </w:r>
          </w:p>
          <w:p w:rsidR="00126655" w:rsidRPr="008A1333" w:rsidRDefault="00126655" w:rsidP="008A1333">
            <w:pPr>
              <w:rPr>
                <w:szCs w:val="32"/>
              </w:rPr>
            </w:pPr>
          </w:p>
          <w:p w:rsidR="00126655" w:rsidRPr="008A1333" w:rsidRDefault="00126655" w:rsidP="008A1333">
            <w:pPr>
              <w:rPr>
                <w:b/>
                <w:u w:val="single"/>
              </w:rPr>
            </w:pPr>
            <w:r w:rsidRPr="008A1333">
              <w:rPr>
                <w:b/>
                <w:szCs w:val="32"/>
              </w:rPr>
              <w:t>Unit 3.1 coding</w:t>
            </w:r>
          </w:p>
        </w:tc>
        <w:tc>
          <w:tcPr>
            <w:tcW w:w="3039" w:type="dxa"/>
          </w:tcPr>
          <w:p w:rsidR="00126655" w:rsidRPr="008A1333" w:rsidRDefault="00126655" w:rsidP="008A1333">
            <w:pPr>
              <w:rPr>
                <w:u w:val="single"/>
              </w:rPr>
            </w:pPr>
            <w:r w:rsidRPr="008A1333">
              <w:rPr>
                <w:u w:val="single"/>
              </w:rPr>
              <w:t>Control</w:t>
            </w:r>
          </w:p>
          <w:p w:rsidR="00126655" w:rsidRPr="008A1333" w:rsidRDefault="00126655" w:rsidP="008A1333"/>
          <w:p w:rsidR="00126655" w:rsidRPr="008A1333" w:rsidRDefault="00126655" w:rsidP="008A1333">
            <w:pPr>
              <w:rPr>
                <w:b/>
                <w:u w:val="single"/>
              </w:rPr>
            </w:pPr>
            <w:r w:rsidRPr="008A1333">
              <w:rPr>
                <w:b/>
              </w:rPr>
              <w:t>Unit 3.7 simulations</w:t>
            </w:r>
          </w:p>
        </w:tc>
      </w:tr>
      <w:tr w:rsidR="00126655" w:rsidTr="006F7836">
        <w:tc>
          <w:tcPr>
            <w:tcW w:w="2836" w:type="dxa"/>
          </w:tcPr>
          <w:p w:rsidR="00126655" w:rsidRDefault="00126655" w:rsidP="00F2483B">
            <w:pPr>
              <w:rPr>
                <w:u w:val="single"/>
              </w:rPr>
            </w:pPr>
            <w:r>
              <w:rPr>
                <w:u w:val="single"/>
              </w:rPr>
              <w:t>MFL</w:t>
            </w:r>
            <w:r w:rsidR="008A1333">
              <w:rPr>
                <w:u w:val="single"/>
              </w:rPr>
              <w:t xml:space="preserve"> - </w:t>
            </w:r>
            <w:r w:rsidR="0028265F">
              <w:rPr>
                <w:u w:val="single"/>
              </w:rPr>
              <w:t>Mandarin</w:t>
            </w:r>
          </w:p>
          <w:p w:rsidR="00126655" w:rsidRPr="00F2483B" w:rsidRDefault="008A1333" w:rsidP="00F2483B">
            <w:pPr>
              <w:rPr>
                <w:u w:val="single"/>
              </w:rPr>
            </w:pPr>
            <w:r w:rsidRPr="00824668">
              <w:rPr>
                <w:sz w:val="20"/>
                <w:szCs w:val="20"/>
              </w:rPr>
              <w:t>25 minute</w:t>
            </w:r>
            <w:r>
              <w:rPr>
                <w:sz w:val="20"/>
                <w:szCs w:val="20"/>
              </w:rPr>
              <w:t xml:space="preserve"> weekly</w:t>
            </w:r>
            <w:r w:rsidRPr="00824668">
              <w:rPr>
                <w:sz w:val="20"/>
                <w:szCs w:val="20"/>
              </w:rPr>
              <w:t xml:space="preserve"> lesson taught by specialist teacher</w:t>
            </w:r>
            <w:r>
              <w:rPr>
                <w:sz w:val="20"/>
                <w:szCs w:val="20"/>
              </w:rPr>
              <w:t>.</w:t>
            </w:r>
          </w:p>
        </w:tc>
        <w:tc>
          <w:tcPr>
            <w:tcW w:w="2773" w:type="dxa"/>
          </w:tcPr>
          <w:p w:rsidR="0028265F" w:rsidRDefault="00126655" w:rsidP="0028265F">
            <w:pPr>
              <w:rPr>
                <w:u w:val="single"/>
              </w:rPr>
            </w:pPr>
            <w:r>
              <w:rPr>
                <w:u w:val="single"/>
              </w:rPr>
              <w:t>MFL</w:t>
            </w:r>
            <w:r w:rsidR="008A1333">
              <w:rPr>
                <w:u w:val="single"/>
              </w:rPr>
              <w:t xml:space="preserve"> - </w:t>
            </w:r>
            <w:r w:rsidR="0028265F">
              <w:rPr>
                <w:u w:val="single"/>
              </w:rPr>
              <w:t>Mandarin</w:t>
            </w:r>
          </w:p>
          <w:p w:rsidR="0028265F" w:rsidRPr="00F2483B" w:rsidRDefault="008A1333" w:rsidP="00F2483B">
            <w:pPr>
              <w:rPr>
                <w:u w:val="single"/>
              </w:rPr>
            </w:pPr>
            <w:r w:rsidRPr="00824668">
              <w:rPr>
                <w:sz w:val="20"/>
                <w:szCs w:val="20"/>
              </w:rPr>
              <w:t>25 minute</w:t>
            </w:r>
            <w:r>
              <w:rPr>
                <w:sz w:val="20"/>
                <w:szCs w:val="20"/>
              </w:rPr>
              <w:t xml:space="preserve"> weekly</w:t>
            </w:r>
            <w:r w:rsidRPr="00824668">
              <w:rPr>
                <w:sz w:val="20"/>
                <w:szCs w:val="20"/>
              </w:rPr>
              <w:t xml:space="preserve"> lesson taught by specialist teacher</w:t>
            </w:r>
            <w:r>
              <w:rPr>
                <w:sz w:val="20"/>
                <w:szCs w:val="20"/>
              </w:rPr>
              <w:t>.</w:t>
            </w:r>
          </w:p>
        </w:tc>
        <w:tc>
          <w:tcPr>
            <w:tcW w:w="2472" w:type="dxa"/>
          </w:tcPr>
          <w:p w:rsidR="0028265F" w:rsidRDefault="00126655" w:rsidP="0028265F">
            <w:pPr>
              <w:rPr>
                <w:u w:val="single"/>
              </w:rPr>
            </w:pPr>
            <w:r>
              <w:rPr>
                <w:u w:val="single"/>
              </w:rPr>
              <w:t>MFL</w:t>
            </w:r>
            <w:r w:rsidR="008A1333">
              <w:rPr>
                <w:u w:val="single"/>
              </w:rPr>
              <w:t xml:space="preserve"> - </w:t>
            </w:r>
            <w:r w:rsidR="0028265F">
              <w:rPr>
                <w:u w:val="single"/>
              </w:rPr>
              <w:t>Mandarin</w:t>
            </w:r>
          </w:p>
          <w:p w:rsidR="0028265F" w:rsidRPr="00F2483B" w:rsidRDefault="008A1333" w:rsidP="00F2483B">
            <w:pPr>
              <w:rPr>
                <w:u w:val="single"/>
              </w:rPr>
            </w:pPr>
            <w:r w:rsidRPr="00824668">
              <w:rPr>
                <w:sz w:val="20"/>
                <w:szCs w:val="20"/>
              </w:rPr>
              <w:t>25 minute</w:t>
            </w:r>
            <w:r>
              <w:rPr>
                <w:sz w:val="20"/>
                <w:szCs w:val="20"/>
              </w:rPr>
              <w:t xml:space="preserve"> weekly</w:t>
            </w:r>
            <w:r w:rsidRPr="00824668">
              <w:rPr>
                <w:sz w:val="20"/>
                <w:szCs w:val="20"/>
              </w:rPr>
              <w:t xml:space="preserve"> lesson taught by specialist teacher</w:t>
            </w:r>
            <w:r>
              <w:rPr>
                <w:sz w:val="20"/>
                <w:szCs w:val="20"/>
              </w:rPr>
              <w:t>.</w:t>
            </w:r>
          </w:p>
        </w:tc>
        <w:tc>
          <w:tcPr>
            <w:tcW w:w="2551" w:type="dxa"/>
          </w:tcPr>
          <w:p w:rsidR="0028265F" w:rsidRDefault="00126655" w:rsidP="0028265F">
            <w:pPr>
              <w:rPr>
                <w:u w:val="single"/>
              </w:rPr>
            </w:pPr>
            <w:r>
              <w:rPr>
                <w:u w:val="single"/>
              </w:rPr>
              <w:t>MFL</w:t>
            </w:r>
            <w:r w:rsidR="008A1333">
              <w:rPr>
                <w:u w:val="single"/>
              </w:rPr>
              <w:t xml:space="preserve"> - </w:t>
            </w:r>
            <w:r w:rsidR="0028265F">
              <w:rPr>
                <w:u w:val="single"/>
              </w:rPr>
              <w:t>Mandarin</w:t>
            </w:r>
          </w:p>
          <w:p w:rsidR="0028265F" w:rsidRPr="00F2483B" w:rsidRDefault="008A1333" w:rsidP="00F2483B">
            <w:pPr>
              <w:rPr>
                <w:u w:val="single"/>
              </w:rPr>
            </w:pPr>
            <w:r w:rsidRPr="00824668">
              <w:rPr>
                <w:sz w:val="20"/>
                <w:szCs w:val="20"/>
              </w:rPr>
              <w:t>25 minute</w:t>
            </w:r>
            <w:r>
              <w:rPr>
                <w:sz w:val="20"/>
                <w:szCs w:val="20"/>
              </w:rPr>
              <w:t xml:space="preserve"> weekly</w:t>
            </w:r>
            <w:r w:rsidRPr="00824668">
              <w:rPr>
                <w:sz w:val="20"/>
                <w:szCs w:val="20"/>
              </w:rPr>
              <w:t xml:space="preserve"> lesson taught by specialist teacher</w:t>
            </w:r>
            <w:r>
              <w:rPr>
                <w:sz w:val="20"/>
                <w:szCs w:val="20"/>
              </w:rPr>
              <w:t>.</w:t>
            </w:r>
          </w:p>
        </w:tc>
        <w:tc>
          <w:tcPr>
            <w:tcW w:w="2064" w:type="dxa"/>
          </w:tcPr>
          <w:p w:rsidR="0028265F" w:rsidRDefault="00126655" w:rsidP="0028265F">
            <w:pPr>
              <w:rPr>
                <w:u w:val="single"/>
              </w:rPr>
            </w:pPr>
            <w:r>
              <w:rPr>
                <w:u w:val="single"/>
              </w:rPr>
              <w:t>MFL</w:t>
            </w:r>
            <w:r w:rsidR="008A1333">
              <w:rPr>
                <w:u w:val="single"/>
              </w:rPr>
              <w:t xml:space="preserve"> - </w:t>
            </w:r>
            <w:r w:rsidR="0028265F">
              <w:rPr>
                <w:u w:val="single"/>
              </w:rPr>
              <w:t>Mandarin</w:t>
            </w:r>
          </w:p>
          <w:p w:rsidR="0028265F" w:rsidRPr="00F2483B" w:rsidRDefault="008A1333" w:rsidP="00F2483B">
            <w:pPr>
              <w:rPr>
                <w:u w:val="single"/>
              </w:rPr>
            </w:pPr>
            <w:r w:rsidRPr="00824668">
              <w:rPr>
                <w:sz w:val="20"/>
                <w:szCs w:val="20"/>
              </w:rPr>
              <w:t>25 minute</w:t>
            </w:r>
            <w:r>
              <w:rPr>
                <w:sz w:val="20"/>
                <w:szCs w:val="20"/>
              </w:rPr>
              <w:t xml:space="preserve"> weekly</w:t>
            </w:r>
            <w:r w:rsidRPr="00824668">
              <w:rPr>
                <w:sz w:val="20"/>
                <w:szCs w:val="20"/>
              </w:rPr>
              <w:t xml:space="preserve"> lesson taught by specialist teacher</w:t>
            </w:r>
            <w:r>
              <w:rPr>
                <w:sz w:val="20"/>
                <w:szCs w:val="20"/>
              </w:rPr>
              <w:t>.</w:t>
            </w:r>
          </w:p>
        </w:tc>
        <w:tc>
          <w:tcPr>
            <w:tcW w:w="3039" w:type="dxa"/>
          </w:tcPr>
          <w:p w:rsidR="0028265F" w:rsidRDefault="00126655" w:rsidP="0028265F">
            <w:pPr>
              <w:rPr>
                <w:u w:val="single"/>
              </w:rPr>
            </w:pPr>
            <w:r>
              <w:rPr>
                <w:u w:val="single"/>
              </w:rPr>
              <w:t>MFL</w:t>
            </w:r>
            <w:r w:rsidR="008A1333">
              <w:rPr>
                <w:u w:val="single"/>
              </w:rPr>
              <w:t xml:space="preserve"> - </w:t>
            </w:r>
            <w:r w:rsidR="0028265F">
              <w:rPr>
                <w:u w:val="single"/>
              </w:rPr>
              <w:t>Mandarin</w:t>
            </w:r>
          </w:p>
          <w:p w:rsidR="0028265F" w:rsidRPr="00F2483B" w:rsidRDefault="008A1333" w:rsidP="00F2483B">
            <w:pPr>
              <w:rPr>
                <w:u w:val="single"/>
              </w:rPr>
            </w:pPr>
            <w:r w:rsidRPr="00824668">
              <w:rPr>
                <w:sz w:val="20"/>
                <w:szCs w:val="20"/>
              </w:rPr>
              <w:t>25 minute</w:t>
            </w:r>
            <w:r>
              <w:rPr>
                <w:sz w:val="20"/>
                <w:szCs w:val="20"/>
              </w:rPr>
              <w:t xml:space="preserve"> weekly</w:t>
            </w:r>
            <w:r w:rsidRPr="00824668">
              <w:rPr>
                <w:sz w:val="20"/>
                <w:szCs w:val="20"/>
              </w:rPr>
              <w:t xml:space="preserve"> lesson taught by specialist teacher</w:t>
            </w:r>
            <w:r>
              <w:rPr>
                <w:sz w:val="20"/>
                <w:szCs w:val="20"/>
              </w:rPr>
              <w:t>.</w:t>
            </w:r>
          </w:p>
        </w:tc>
      </w:tr>
      <w:tr w:rsidR="00126655" w:rsidTr="006F7836">
        <w:tc>
          <w:tcPr>
            <w:tcW w:w="2836" w:type="dxa"/>
          </w:tcPr>
          <w:p w:rsidR="00126655" w:rsidRDefault="00126655" w:rsidP="00243D90">
            <w:pPr>
              <w:rPr>
                <w:u w:val="single"/>
              </w:rPr>
            </w:pPr>
            <w:r>
              <w:rPr>
                <w:u w:val="single"/>
              </w:rPr>
              <w:t>Art</w:t>
            </w:r>
          </w:p>
          <w:p w:rsidR="00126655" w:rsidRPr="00E63A1E" w:rsidRDefault="00126655" w:rsidP="00E63A1E">
            <w:pPr>
              <w:rPr>
                <w:b/>
                <w:u w:val="single"/>
              </w:rPr>
            </w:pPr>
            <w:r w:rsidRPr="00E63A1E">
              <w:rPr>
                <w:b/>
                <w:u w:val="single"/>
              </w:rPr>
              <w:t>Drawing</w:t>
            </w:r>
          </w:p>
          <w:p w:rsidR="00126655" w:rsidRPr="00E63A1E" w:rsidRDefault="00126655" w:rsidP="007C3CB3">
            <w:pPr>
              <w:rPr>
                <w:sz w:val="20"/>
                <w:szCs w:val="20"/>
                <w:u w:val="single"/>
              </w:rPr>
            </w:pPr>
            <w:r w:rsidRPr="00E63A1E">
              <w:rPr>
                <w:sz w:val="20"/>
                <w:szCs w:val="20"/>
              </w:rPr>
              <w:t>Drawing with a focus on perspective. Create a piece in the style of L S Lowry with elements of collage.</w:t>
            </w:r>
          </w:p>
        </w:tc>
        <w:tc>
          <w:tcPr>
            <w:tcW w:w="2773" w:type="dxa"/>
          </w:tcPr>
          <w:p w:rsidR="00126655" w:rsidRDefault="00126655" w:rsidP="00243D90">
            <w:pPr>
              <w:rPr>
                <w:u w:val="single"/>
              </w:rPr>
            </w:pPr>
            <w:r>
              <w:rPr>
                <w:u w:val="single"/>
              </w:rPr>
              <w:t>DT</w:t>
            </w:r>
          </w:p>
          <w:p w:rsidR="00E12CD7" w:rsidRDefault="00E12CD7" w:rsidP="00E63A1E">
            <w:pPr>
              <w:rPr>
                <w:b/>
                <w:u w:val="single"/>
              </w:rPr>
            </w:pPr>
            <w:r w:rsidRPr="006D2EFB">
              <w:rPr>
                <w:b/>
                <w:u w:val="single"/>
              </w:rPr>
              <w:t xml:space="preserve">Greeting cards </w:t>
            </w:r>
          </w:p>
          <w:p w:rsidR="00CB4AC8" w:rsidRPr="00E63A1E" w:rsidRDefault="00E12CD7" w:rsidP="00E12CD7">
            <w:pPr>
              <w:rPr>
                <w:sz w:val="20"/>
                <w:szCs w:val="20"/>
              </w:rPr>
            </w:pPr>
            <w:r w:rsidRPr="00E63A1E">
              <w:rPr>
                <w:sz w:val="20"/>
                <w:szCs w:val="20"/>
              </w:rPr>
              <w:t xml:space="preserve">Children will explore different ways to create pop up </w:t>
            </w:r>
            <w:proofErr w:type="gramStart"/>
            <w:r w:rsidRPr="00E63A1E">
              <w:rPr>
                <w:sz w:val="20"/>
                <w:szCs w:val="20"/>
              </w:rPr>
              <w:t>cards,</w:t>
            </w:r>
            <w:proofErr w:type="gramEnd"/>
            <w:r w:rsidRPr="00E63A1E">
              <w:rPr>
                <w:sz w:val="20"/>
                <w:szCs w:val="20"/>
              </w:rPr>
              <w:t xml:space="preserve"> they will then have a go at designing and creating their own greeting card for a special event.</w:t>
            </w:r>
          </w:p>
        </w:tc>
        <w:tc>
          <w:tcPr>
            <w:tcW w:w="2472" w:type="dxa"/>
          </w:tcPr>
          <w:p w:rsidR="00126655" w:rsidRDefault="00126655" w:rsidP="00243D90">
            <w:pPr>
              <w:rPr>
                <w:u w:val="single"/>
              </w:rPr>
            </w:pPr>
            <w:r>
              <w:rPr>
                <w:u w:val="single"/>
              </w:rPr>
              <w:t>Art</w:t>
            </w:r>
          </w:p>
          <w:p w:rsidR="00126655" w:rsidRPr="00231B93" w:rsidRDefault="00126655" w:rsidP="00E63A1E">
            <w:pPr>
              <w:rPr>
                <w:b/>
                <w:u w:val="single"/>
              </w:rPr>
            </w:pPr>
            <w:r w:rsidRPr="00231B93">
              <w:rPr>
                <w:b/>
                <w:u w:val="single"/>
              </w:rPr>
              <w:t>Painting</w:t>
            </w:r>
          </w:p>
          <w:p w:rsidR="00126655" w:rsidRPr="00E63A1E" w:rsidRDefault="00126655" w:rsidP="00E63A1E">
            <w:pPr>
              <w:rPr>
                <w:sz w:val="20"/>
                <w:szCs w:val="20"/>
              </w:rPr>
            </w:pPr>
            <w:r w:rsidRPr="00E63A1E">
              <w:rPr>
                <w:sz w:val="20"/>
                <w:szCs w:val="20"/>
              </w:rPr>
              <w:t>Italian landscapes-</w:t>
            </w:r>
          </w:p>
          <w:p w:rsidR="00126655" w:rsidRPr="00E63A1E" w:rsidRDefault="00126655" w:rsidP="00E63A1E">
            <w:pPr>
              <w:rPr>
                <w:sz w:val="20"/>
                <w:szCs w:val="20"/>
              </w:rPr>
            </w:pPr>
            <w:r w:rsidRPr="00E63A1E">
              <w:rPr>
                <w:sz w:val="20"/>
                <w:szCs w:val="20"/>
              </w:rPr>
              <w:t>Understanding tone to create illusion of form and weight. Using pencil and pastels.</w:t>
            </w:r>
          </w:p>
          <w:p w:rsidR="00126655" w:rsidRPr="00F2483B" w:rsidRDefault="00126655" w:rsidP="00243D90">
            <w:pPr>
              <w:rPr>
                <w:u w:val="single"/>
              </w:rPr>
            </w:pPr>
          </w:p>
        </w:tc>
        <w:tc>
          <w:tcPr>
            <w:tcW w:w="2551" w:type="dxa"/>
          </w:tcPr>
          <w:p w:rsidR="00126655" w:rsidRDefault="00126655" w:rsidP="00243D90">
            <w:pPr>
              <w:rPr>
                <w:u w:val="single"/>
              </w:rPr>
            </w:pPr>
            <w:r>
              <w:rPr>
                <w:u w:val="single"/>
              </w:rPr>
              <w:t>DT</w:t>
            </w:r>
          </w:p>
          <w:p w:rsidR="00E12CD7" w:rsidRDefault="00E12CD7" w:rsidP="00E63A1E">
            <w:pPr>
              <w:rPr>
                <w:b/>
                <w:u w:val="single"/>
              </w:rPr>
            </w:pPr>
            <w:r w:rsidRPr="006D2EFB">
              <w:rPr>
                <w:b/>
                <w:u w:val="single"/>
              </w:rPr>
              <w:t xml:space="preserve">Weathervanes </w:t>
            </w:r>
          </w:p>
          <w:p w:rsidR="00126655" w:rsidRPr="00E63A1E" w:rsidRDefault="00E12CD7" w:rsidP="00E12CD7">
            <w:pPr>
              <w:rPr>
                <w:sz w:val="20"/>
                <w:szCs w:val="20"/>
              </w:rPr>
            </w:pPr>
            <w:r w:rsidRPr="00E63A1E">
              <w:rPr>
                <w:sz w:val="20"/>
                <w:szCs w:val="20"/>
              </w:rPr>
              <w:t>Children will explore what weathervanes are used for and what they look like. They will then design and build their own weathervanes, testing too see if they work.</w:t>
            </w:r>
          </w:p>
        </w:tc>
        <w:tc>
          <w:tcPr>
            <w:tcW w:w="2064" w:type="dxa"/>
          </w:tcPr>
          <w:p w:rsidR="00126655" w:rsidRDefault="00126655" w:rsidP="00243D90">
            <w:pPr>
              <w:rPr>
                <w:u w:val="single"/>
              </w:rPr>
            </w:pPr>
            <w:r>
              <w:rPr>
                <w:u w:val="single"/>
              </w:rPr>
              <w:t>Art</w:t>
            </w:r>
          </w:p>
          <w:p w:rsidR="00126655" w:rsidRPr="00231B93" w:rsidRDefault="00126655" w:rsidP="00E63A1E">
            <w:pPr>
              <w:rPr>
                <w:b/>
                <w:u w:val="single"/>
              </w:rPr>
            </w:pPr>
            <w:r w:rsidRPr="00231B93">
              <w:rPr>
                <w:b/>
                <w:u w:val="single"/>
              </w:rPr>
              <w:t>Sculpture</w:t>
            </w:r>
          </w:p>
          <w:p w:rsidR="0099614B" w:rsidRPr="0099614B" w:rsidRDefault="0099614B" w:rsidP="0099614B">
            <w:pPr>
              <w:rPr>
                <w:sz w:val="20"/>
                <w:szCs w:val="20"/>
              </w:rPr>
            </w:pPr>
            <w:r>
              <w:rPr>
                <w:sz w:val="20"/>
                <w:szCs w:val="20"/>
              </w:rPr>
              <w:t>The children will look at Ancient Roman buildings and study the tesserae created with the tiles. Children will recreate a roman mosaic using card and clay.</w:t>
            </w:r>
          </w:p>
        </w:tc>
        <w:tc>
          <w:tcPr>
            <w:tcW w:w="3039" w:type="dxa"/>
          </w:tcPr>
          <w:p w:rsidR="00126655" w:rsidRDefault="00126655" w:rsidP="00243D90">
            <w:pPr>
              <w:rPr>
                <w:u w:val="single"/>
              </w:rPr>
            </w:pPr>
            <w:r>
              <w:rPr>
                <w:u w:val="single"/>
              </w:rPr>
              <w:t>DT</w:t>
            </w:r>
          </w:p>
          <w:p w:rsidR="00E12CD7" w:rsidRDefault="00E12CD7" w:rsidP="00E63A1E">
            <w:pPr>
              <w:rPr>
                <w:b/>
                <w:u w:val="single"/>
              </w:rPr>
            </w:pPr>
            <w:r w:rsidRPr="006D2EFB">
              <w:rPr>
                <w:b/>
                <w:u w:val="single"/>
              </w:rPr>
              <w:t>Moving monsters</w:t>
            </w:r>
          </w:p>
          <w:p w:rsidR="00126655" w:rsidRPr="00E63A1E" w:rsidRDefault="00E12CD7" w:rsidP="00E12CD7">
            <w:pPr>
              <w:rPr>
                <w:sz w:val="20"/>
                <w:szCs w:val="20"/>
              </w:rPr>
            </w:pPr>
            <w:r w:rsidRPr="00E63A1E">
              <w:rPr>
                <w:sz w:val="20"/>
                <w:szCs w:val="20"/>
              </w:rPr>
              <w:t>Children will explore pneumatics and look for pneumatics in everyday equipment. They will then use a pneumatic mechanism to design and create their own moving monster.</w:t>
            </w:r>
          </w:p>
        </w:tc>
      </w:tr>
      <w:tr w:rsidR="00126655" w:rsidTr="006F7836">
        <w:tc>
          <w:tcPr>
            <w:tcW w:w="2836" w:type="dxa"/>
          </w:tcPr>
          <w:p w:rsidR="00E63A1E" w:rsidRDefault="00E63A1E" w:rsidP="00E63A1E">
            <w:pPr>
              <w:rPr>
                <w:u w:val="single"/>
              </w:rPr>
            </w:pPr>
            <w:r>
              <w:rPr>
                <w:u w:val="single"/>
              </w:rPr>
              <w:t>PSHE</w:t>
            </w:r>
          </w:p>
          <w:p w:rsidR="00126655" w:rsidRPr="00E63A1E" w:rsidRDefault="00126655" w:rsidP="00F2483B">
            <w:pPr>
              <w:rPr>
                <w:b/>
                <w:u w:val="single"/>
              </w:rPr>
            </w:pPr>
            <w:r w:rsidRPr="00E63A1E">
              <w:rPr>
                <w:b/>
                <w:u w:val="single"/>
              </w:rPr>
              <w:t>Health and wellbeing</w:t>
            </w:r>
          </w:p>
          <w:p w:rsidR="00126655" w:rsidRDefault="00126655" w:rsidP="00F2483B">
            <w:pPr>
              <w:rPr>
                <w:u w:val="single"/>
              </w:rPr>
            </w:pPr>
          </w:p>
          <w:p w:rsidR="00126655" w:rsidRDefault="00126655" w:rsidP="008717E3">
            <w:pPr>
              <w:rPr>
                <w:u w:val="single"/>
              </w:rPr>
            </w:pPr>
            <w:r>
              <w:rPr>
                <w:u w:val="single"/>
              </w:rPr>
              <w:t>Rights and responsibilities</w:t>
            </w:r>
          </w:p>
          <w:p w:rsidR="00126655" w:rsidRPr="00F2483B" w:rsidRDefault="00126655" w:rsidP="008717E3">
            <w:pPr>
              <w:rPr>
                <w:u w:val="single"/>
              </w:rPr>
            </w:pPr>
            <w:r w:rsidRPr="004003E2">
              <w:t>How humans change from a baby to adult, becoming independent, understanding responsibilities.</w:t>
            </w:r>
          </w:p>
        </w:tc>
        <w:tc>
          <w:tcPr>
            <w:tcW w:w="2773" w:type="dxa"/>
          </w:tcPr>
          <w:p w:rsidR="00E63A1E" w:rsidRDefault="00E63A1E" w:rsidP="00E63A1E">
            <w:pPr>
              <w:rPr>
                <w:u w:val="single"/>
              </w:rPr>
            </w:pPr>
            <w:r>
              <w:rPr>
                <w:u w:val="single"/>
              </w:rPr>
              <w:t>PSHE</w:t>
            </w:r>
          </w:p>
          <w:p w:rsidR="00126655" w:rsidRPr="00E63A1E" w:rsidRDefault="00126655" w:rsidP="008717E3">
            <w:pPr>
              <w:rPr>
                <w:b/>
                <w:u w:val="single"/>
              </w:rPr>
            </w:pPr>
            <w:r w:rsidRPr="00E63A1E">
              <w:rPr>
                <w:b/>
                <w:u w:val="single"/>
              </w:rPr>
              <w:t xml:space="preserve">Health and wellbeing </w:t>
            </w:r>
          </w:p>
          <w:p w:rsidR="00126655" w:rsidRDefault="00126655" w:rsidP="008717E3">
            <w:pPr>
              <w:rPr>
                <w:u w:val="single"/>
              </w:rPr>
            </w:pPr>
          </w:p>
          <w:p w:rsidR="00126655" w:rsidRDefault="00126655" w:rsidP="008717E3">
            <w:pPr>
              <w:rPr>
                <w:u w:val="single"/>
              </w:rPr>
            </w:pPr>
            <w:r>
              <w:rPr>
                <w:u w:val="single"/>
              </w:rPr>
              <w:t>Resolving conflict</w:t>
            </w:r>
          </w:p>
          <w:p w:rsidR="00126655" w:rsidRPr="00F2483B" w:rsidRDefault="00126655" w:rsidP="008717E3">
            <w:pPr>
              <w:rPr>
                <w:u w:val="single"/>
              </w:rPr>
            </w:pPr>
            <w:r w:rsidRPr="00F5317F">
              <w:t>Seeing things from other people’s views, making choices and compromising.</w:t>
            </w:r>
          </w:p>
        </w:tc>
        <w:tc>
          <w:tcPr>
            <w:tcW w:w="2472" w:type="dxa"/>
          </w:tcPr>
          <w:p w:rsidR="00E63A1E" w:rsidRDefault="00E63A1E" w:rsidP="00E63A1E">
            <w:pPr>
              <w:rPr>
                <w:u w:val="single"/>
              </w:rPr>
            </w:pPr>
            <w:r>
              <w:rPr>
                <w:u w:val="single"/>
              </w:rPr>
              <w:t>PSHE</w:t>
            </w:r>
          </w:p>
          <w:p w:rsidR="00126655" w:rsidRPr="00E63A1E" w:rsidRDefault="00126655" w:rsidP="008717E3">
            <w:pPr>
              <w:rPr>
                <w:b/>
                <w:u w:val="single"/>
              </w:rPr>
            </w:pPr>
            <w:r w:rsidRPr="00E63A1E">
              <w:rPr>
                <w:b/>
                <w:u w:val="single"/>
              </w:rPr>
              <w:t>Relationships</w:t>
            </w:r>
          </w:p>
          <w:p w:rsidR="00126655" w:rsidRDefault="00126655" w:rsidP="008717E3">
            <w:pPr>
              <w:rPr>
                <w:u w:val="single"/>
              </w:rPr>
            </w:pPr>
          </w:p>
          <w:p w:rsidR="00126655" w:rsidRDefault="00126655" w:rsidP="008717E3">
            <w:pPr>
              <w:rPr>
                <w:u w:val="single"/>
              </w:rPr>
            </w:pPr>
            <w:r>
              <w:rPr>
                <w:u w:val="single"/>
              </w:rPr>
              <w:t>Managing feelings</w:t>
            </w:r>
          </w:p>
          <w:p w:rsidR="00126655" w:rsidRPr="00F2483B" w:rsidRDefault="00126655" w:rsidP="008717E3">
            <w:pPr>
              <w:rPr>
                <w:u w:val="single"/>
              </w:rPr>
            </w:pPr>
            <w:r w:rsidRPr="00A86D68">
              <w:t>Talking about emotions</w:t>
            </w:r>
            <w:r>
              <w:t xml:space="preserve"> good/bad</w:t>
            </w:r>
            <w:r w:rsidRPr="00A86D68">
              <w:t xml:space="preserve"> and how to respond to it.</w:t>
            </w:r>
          </w:p>
        </w:tc>
        <w:tc>
          <w:tcPr>
            <w:tcW w:w="2551" w:type="dxa"/>
          </w:tcPr>
          <w:p w:rsidR="00E63A1E" w:rsidRDefault="00E63A1E" w:rsidP="00E63A1E">
            <w:pPr>
              <w:rPr>
                <w:u w:val="single"/>
              </w:rPr>
            </w:pPr>
            <w:r>
              <w:rPr>
                <w:u w:val="single"/>
              </w:rPr>
              <w:t>PSHE</w:t>
            </w:r>
          </w:p>
          <w:p w:rsidR="00126655" w:rsidRPr="00E63A1E" w:rsidRDefault="00126655" w:rsidP="008717E3">
            <w:pPr>
              <w:rPr>
                <w:b/>
                <w:u w:val="single"/>
              </w:rPr>
            </w:pPr>
            <w:r w:rsidRPr="00E63A1E">
              <w:rPr>
                <w:b/>
                <w:u w:val="single"/>
              </w:rPr>
              <w:t>Relationships</w:t>
            </w:r>
          </w:p>
          <w:p w:rsidR="00126655" w:rsidRDefault="00126655" w:rsidP="008717E3">
            <w:pPr>
              <w:rPr>
                <w:u w:val="single"/>
              </w:rPr>
            </w:pPr>
          </w:p>
          <w:p w:rsidR="00126655" w:rsidRDefault="00126655" w:rsidP="008717E3">
            <w:pPr>
              <w:rPr>
                <w:u w:val="single"/>
              </w:rPr>
            </w:pPr>
            <w:r>
              <w:rPr>
                <w:u w:val="single"/>
              </w:rPr>
              <w:t>Keeping Healthy</w:t>
            </w:r>
          </w:p>
          <w:p w:rsidR="00126655" w:rsidRPr="00F2483B" w:rsidRDefault="00126655" w:rsidP="008717E3">
            <w:pPr>
              <w:rPr>
                <w:u w:val="single"/>
              </w:rPr>
            </w:pPr>
            <w:r w:rsidRPr="00861AF6">
              <w:t>Ba</w:t>
            </w:r>
            <w:r>
              <w:t>lanced diet, choices about food, how the media affects our choices on food.</w:t>
            </w:r>
          </w:p>
        </w:tc>
        <w:tc>
          <w:tcPr>
            <w:tcW w:w="2064" w:type="dxa"/>
          </w:tcPr>
          <w:p w:rsidR="00E63A1E" w:rsidRDefault="00E63A1E" w:rsidP="00E63A1E">
            <w:pPr>
              <w:rPr>
                <w:u w:val="single"/>
              </w:rPr>
            </w:pPr>
            <w:r>
              <w:rPr>
                <w:u w:val="single"/>
              </w:rPr>
              <w:t>PSHE</w:t>
            </w:r>
          </w:p>
          <w:p w:rsidR="00126655" w:rsidRPr="00E63A1E" w:rsidRDefault="00126655" w:rsidP="008717E3">
            <w:pPr>
              <w:rPr>
                <w:b/>
                <w:u w:val="single"/>
              </w:rPr>
            </w:pPr>
            <w:r w:rsidRPr="00E63A1E">
              <w:rPr>
                <w:b/>
                <w:u w:val="single"/>
              </w:rPr>
              <w:t>Living in the wider world</w:t>
            </w:r>
          </w:p>
          <w:p w:rsidR="00126655" w:rsidRDefault="00126655" w:rsidP="008717E3">
            <w:pPr>
              <w:rPr>
                <w:u w:val="single"/>
              </w:rPr>
            </w:pPr>
            <w:r>
              <w:rPr>
                <w:u w:val="single"/>
              </w:rPr>
              <w:t>Topical debates</w:t>
            </w:r>
          </w:p>
          <w:p w:rsidR="00126655" w:rsidRPr="00F2483B" w:rsidRDefault="002810FA" w:rsidP="00F2483B">
            <w:pPr>
              <w:rPr>
                <w:u w:val="single"/>
              </w:rPr>
            </w:pPr>
            <w:r>
              <w:t>Understanding how and why laws are enforced and why we have rules.</w:t>
            </w:r>
          </w:p>
        </w:tc>
        <w:tc>
          <w:tcPr>
            <w:tcW w:w="3039" w:type="dxa"/>
          </w:tcPr>
          <w:p w:rsidR="00E63A1E" w:rsidRDefault="00E63A1E" w:rsidP="00E63A1E">
            <w:pPr>
              <w:rPr>
                <w:u w:val="single"/>
              </w:rPr>
            </w:pPr>
            <w:r>
              <w:rPr>
                <w:u w:val="single"/>
              </w:rPr>
              <w:t>PSHE</w:t>
            </w:r>
          </w:p>
          <w:p w:rsidR="00126655" w:rsidRPr="00E63A1E" w:rsidRDefault="00126655" w:rsidP="008717E3">
            <w:pPr>
              <w:rPr>
                <w:b/>
                <w:u w:val="single"/>
              </w:rPr>
            </w:pPr>
            <w:r w:rsidRPr="00E63A1E">
              <w:rPr>
                <w:b/>
                <w:u w:val="single"/>
              </w:rPr>
              <w:t>Living in the wider world</w:t>
            </w:r>
          </w:p>
          <w:p w:rsidR="00126655" w:rsidRDefault="00126655" w:rsidP="008717E3">
            <w:pPr>
              <w:rPr>
                <w:u w:val="single"/>
              </w:rPr>
            </w:pPr>
          </w:p>
          <w:p w:rsidR="00126655" w:rsidRDefault="00126655" w:rsidP="008717E3">
            <w:pPr>
              <w:rPr>
                <w:u w:val="single"/>
              </w:rPr>
            </w:pPr>
            <w:r>
              <w:rPr>
                <w:u w:val="single"/>
              </w:rPr>
              <w:t>Money</w:t>
            </w:r>
          </w:p>
          <w:p w:rsidR="00126655" w:rsidRPr="008717E3" w:rsidRDefault="00126655" w:rsidP="008717E3">
            <w:r w:rsidRPr="001B5667">
              <w:t>What money is used for, how to spend/</w:t>
            </w:r>
            <w:r>
              <w:t xml:space="preserve"> </w:t>
            </w:r>
            <w:r w:rsidRPr="001B5667">
              <w:t>save</w:t>
            </w:r>
            <w:r>
              <w:t>/ manage money</w:t>
            </w:r>
            <w:r w:rsidRPr="001B5667">
              <w:t xml:space="preserve"> wisely</w:t>
            </w:r>
            <w:r>
              <w:t>. How money affects our lives.</w:t>
            </w:r>
          </w:p>
        </w:tc>
      </w:tr>
      <w:tr w:rsidR="00126655" w:rsidTr="006F7836">
        <w:tc>
          <w:tcPr>
            <w:tcW w:w="2836" w:type="dxa"/>
          </w:tcPr>
          <w:p w:rsidR="00126655" w:rsidRPr="008D0FCB" w:rsidRDefault="00126655" w:rsidP="00F2483B">
            <w:pPr>
              <w:rPr>
                <w:u w:val="single"/>
              </w:rPr>
            </w:pPr>
            <w:r w:rsidRPr="008D0FCB">
              <w:rPr>
                <w:u w:val="single"/>
              </w:rPr>
              <w:lastRenderedPageBreak/>
              <w:t>Music</w:t>
            </w:r>
          </w:p>
          <w:p w:rsidR="00126655" w:rsidRPr="00840ED2" w:rsidRDefault="00126655" w:rsidP="008D0FCB">
            <w:pPr>
              <w:rPr>
                <w:rFonts w:cs="Arial"/>
                <w:u w:val="single"/>
                <w:lang w:val="en"/>
              </w:rPr>
            </w:pPr>
            <w:r w:rsidRPr="00840ED2">
              <w:rPr>
                <w:rFonts w:cs="Arial"/>
                <w:b/>
                <w:u w:val="single"/>
                <w:lang w:val="en"/>
              </w:rPr>
              <w:t>Unit: Let your Spirit Fly.</w:t>
            </w:r>
          </w:p>
          <w:p w:rsidR="00126655" w:rsidRPr="008D0FCB" w:rsidRDefault="00126655" w:rsidP="008D0FCB">
            <w:pPr>
              <w:rPr>
                <w:rFonts w:cs="Arial"/>
                <w:b/>
                <w:lang w:val="en"/>
              </w:rPr>
            </w:pPr>
          </w:p>
          <w:p w:rsidR="00126655" w:rsidRPr="008D0FCB" w:rsidRDefault="00126655" w:rsidP="008D0FCB">
            <w:pPr>
              <w:rPr>
                <w:rFonts w:cs="Arial"/>
                <w:color w:val="303638"/>
                <w:shd w:val="clear" w:color="auto" w:fill="FFFFFF"/>
              </w:rPr>
            </w:pPr>
            <w:r w:rsidRPr="00840ED2">
              <w:rPr>
                <w:rStyle w:val="Strong"/>
                <w:rFonts w:cs="Arial"/>
                <w:b w:val="0"/>
                <w:lang w:val="en"/>
              </w:rPr>
              <w:t>Style:</w:t>
            </w:r>
            <w:r w:rsidRPr="008D0FCB">
              <w:rPr>
                <w:rFonts w:cs="Arial"/>
                <w:color w:val="303638"/>
                <w:shd w:val="clear" w:color="auto" w:fill="FFFFFF"/>
              </w:rPr>
              <w:t xml:space="preserve"> R&amp;B.</w:t>
            </w:r>
            <w:r w:rsidRPr="008D0FCB">
              <w:t xml:space="preserve"> Singing in two parts.</w:t>
            </w:r>
          </w:p>
          <w:p w:rsidR="00126655" w:rsidRPr="008D0FCB" w:rsidRDefault="00126655" w:rsidP="008D0FCB">
            <w:pPr>
              <w:rPr>
                <w:u w:val="single"/>
              </w:rPr>
            </w:pPr>
            <w:r w:rsidRPr="008D0FCB">
              <w:rPr>
                <w:rFonts w:cs="Arial"/>
                <w:color w:val="303638"/>
                <w:shd w:val="clear" w:color="auto" w:fill="FFFFFF"/>
              </w:rPr>
              <w:t xml:space="preserve">This is a six-week Unit of Work. All the learning is focused around one song: Let Your Spirit Fly. The material presents an integrated approach to music where games, the dimensions of music (pulse, rhythm, pitch </w:t>
            </w:r>
            <w:proofErr w:type="spellStart"/>
            <w:r w:rsidRPr="008D0FCB">
              <w:rPr>
                <w:rFonts w:cs="Arial"/>
                <w:color w:val="303638"/>
                <w:shd w:val="clear" w:color="auto" w:fill="FFFFFF"/>
              </w:rPr>
              <w:t>etc</w:t>
            </w:r>
            <w:proofErr w:type="spellEnd"/>
            <w:r w:rsidRPr="008D0FCB">
              <w:rPr>
                <w:rFonts w:cs="Arial"/>
                <w:color w:val="303638"/>
                <w:shd w:val="clear" w:color="auto" w:fill="FFFFFF"/>
              </w:rPr>
              <w:t>), singing and playing instruments are all linked.</w:t>
            </w:r>
          </w:p>
          <w:p w:rsidR="00126655" w:rsidRPr="00A0727A" w:rsidRDefault="00126655" w:rsidP="00243D90"/>
        </w:tc>
        <w:tc>
          <w:tcPr>
            <w:tcW w:w="2773" w:type="dxa"/>
          </w:tcPr>
          <w:p w:rsidR="00126655" w:rsidRPr="008D0FCB" w:rsidRDefault="00126655" w:rsidP="00F2483B">
            <w:pPr>
              <w:rPr>
                <w:u w:val="single"/>
              </w:rPr>
            </w:pPr>
            <w:r w:rsidRPr="008D0FCB">
              <w:rPr>
                <w:u w:val="single"/>
              </w:rPr>
              <w:t>Music</w:t>
            </w:r>
          </w:p>
          <w:p w:rsidR="00126655" w:rsidRPr="00840ED2" w:rsidRDefault="00126655" w:rsidP="008D0FCB">
            <w:pPr>
              <w:keepNext/>
              <w:keepLines/>
              <w:shd w:val="clear" w:color="auto" w:fill="FFFFFF"/>
              <w:spacing w:after="180" w:line="276" w:lineRule="auto"/>
              <w:outlineLvl w:val="0"/>
              <w:rPr>
                <w:rFonts w:eastAsia="Times New Roman" w:cs="Arial"/>
                <w:b/>
                <w:bCs/>
                <w:color w:val="1F2021"/>
                <w:spacing w:val="-4"/>
                <w:kern w:val="36"/>
                <w:u w:val="single"/>
                <w:lang w:eastAsia="en-GB"/>
              </w:rPr>
            </w:pPr>
            <w:r w:rsidRPr="00840ED2">
              <w:rPr>
                <w:rFonts w:eastAsiaTheme="majorEastAsia" w:cs="Arial"/>
                <w:b/>
                <w:bCs/>
                <w:u w:val="single"/>
                <w:lang w:val="en"/>
              </w:rPr>
              <w:t>Unit:</w:t>
            </w:r>
            <w:r w:rsidRPr="00840ED2">
              <w:rPr>
                <w:rFonts w:eastAsia="Times New Roman" w:cs="Arial"/>
                <w:b/>
                <w:bCs/>
                <w:spacing w:val="-4"/>
                <w:kern w:val="36"/>
                <w:u w:val="single"/>
                <w:lang w:eastAsia="en-GB"/>
              </w:rPr>
              <w:t xml:space="preserve"> </w:t>
            </w:r>
            <w:r w:rsidRPr="00840ED2">
              <w:rPr>
                <w:rFonts w:eastAsia="Times New Roman" w:cs="Arial"/>
                <w:b/>
                <w:bCs/>
                <w:color w:val="1F2021"/>
                <w:spacing w:val="-4"/>
                <w:kern w:val="36"/>
                <w:u w:val="single"/>
                <w:lang w:eastAsia="en-GB"/>
              </w:rPr>
              <w:t>Glockenspiel Stage 1.</w:t>
            </w:r>
          </w:p>
          <w:p w:rsidR="00126655" w:rsidRPr="008D0FCB" w:rsidRDefault="00126655" w:rsidP="008D0FCB">
            <w:pPr>
              <w:spacing w:after="200" w:line="276" w:lineRule="auto"/>
            </w:pPr>
            <w:r w:rsidRPr="00840ED2">
              <w:rPr>
                <w:rFonts w:cs="Arial"/>
                <w:bCs/>
                <w:lang w:val="en"/>
              </w:rPr>
              <w:t>Style:</w:t>
            </w:r>
            <w:r w:rsidRPr="008D0FCB">
              <w:rPr>
                <w:rFonts w:cs="Arial"/>
                <w:color w:val="303638"/>
                <w:shd w:val="clear" w:color="auto" w:fill="FFFFFF"/>
              </w:rPr>
              <w:t xml:space="preserve"> </w:t>
            </w:r>
            <w:r w:rsidRPr="008D0FCB">
              <w:t>Playing the glockenspiel. The language of music</w:t>
            </w:r>
          </w:p>
          <w:p w:rsidR="00126655" w:rsidRPr="008D0FCB" w:rsidRDefault="00126655" w:rsidP="008D0FCB">
            <w:pPr>
              <w:spacing w:after="200" w:line="276" w:lineRule="auto"/>
              <w:rPr>
                <w:rFonts w:cs="Arial"/>
                <w:color w:val="303638"/>
                <w:shd w:val="clear" w:color="auto" w:fill="FFFFFF"/>
              </w:rPr>
            </w:pPr>
            <w:r w:rsidRPr="008D0FCB">
              <w:rPr>
                <w:rFonts w:cs="Arial"/>
                <w:color w:val="303638"/>
                <w:shd w:val="clear" w:color="auto" w:fill="FFFFFF"/>
              </w:rPr>
              <w:t>This is a six-week Unit of Work that introduces the children to learning about the language of music through playing the glockenspiel.</w:t>
            </w:r>
          </w:p>
          <w:p w:rsidR="00126655" w:rsidRPr="00F5317F" w:rsidRDefault="00126655" w:rsidP="00243D90">
            <w:r>
              <w:t>If</w:t>
            </w:r>
            <w:r w:rsidRPr="008D0FCB">
              <w:t xml:space="preserve"> you have previous knowledge, please do use the recorder too.</w:t>
            </w:r>
          </w:p>
        </w:tc>
        <w:tc>
          <w:tcPr>
            <w:tcW w:w="2472" w:type="dxa"/>
          </w:tcPr>
          <w:p w:rsidR="00126655" w:rsidRPr="008D0FCB" w:rsidRDefault="00126655" w:rsidP="00F2483B">
            <w:pPr>
              <w:rPr>
                <w:sz w:val="24"/>
                <w:szCs w:val="24"/>
                <w:u w:val="single"/>
              </w:rPr>
            </w:pPr>
            <w:r w:rsidRPr="008D0FCB">
              <w:rPr>
                <w:sz w:val="24"/>
                <w:szCs w:val="24"/>
                <w:u w:val="single"/>
              </w:rPr>
              <w:t>Music</w:t>
            </w:r>
          </w:p>
          <w:p w:rsidR="00126655" w:rsidRPr="00840ED2" w:rsidRDefault="00126655" w:rsidP="008D0FCB">
            <w:pPr>
              <w:keepNext/>
              <w:keepLines/>
              <w:shd w:val="clear" w:color="auto" w:fill="FFFFFF"/>
              <w:spacing w:line="276" w:lineRule="auto"/>
              <w:outlineLvl w:val="0"/>
              <w:rPr>
                <w:rFonts w:eastAsia="Times New Roman" w:cs="Arial"/>
                <w:b/>
                <w:bCs/>
                <w:color w:val="1F2021"/>
                <w:spacing w:val="-4"/>
                <w:kern w:val="36"/>
                <w:sz w:val="24"/>
                <w:szCs w:val="24"/>
                <w:u w:val="single"/>
                <w:lang w:eastAsia="en-GB"/>
              </w:rPr>
            </w:pPr>
            <w:r w:rsidRPr="00840ED2">
              <w:rPr>
                <w:rFonts w:eastAsiaTheme="majorEastAsia" w:cs="Arial"/>
                <w:b/>
                <w:bCs/>
                <w:sz w:val="24"/>
                <w:szCs w:val="24"/>
                <w:u w:val="single"/>
                <w:lang w:val="en"/>
              </w:rPr>
              <w:t>Unit:</w:t>
            </w:r>
            <w:r w:rsidRPr="00840ED2">
              <w:rPr>
                <w:rFonts w:eastAsia="Times New Roman" w:cs="Arial"/>
                <w:b/>
                <w:bCs/>
                <w:spacing w:val="-4"/>
                <w:kern w:val="36"/>
                <w:sz w:val="24"/>
                <w:szCs w:val="24"/>
                <w:u w:val="single"/>
                <w:lang w:eastAsia="en-GB"/>
              </w:rPr>
              <w:t xml:space="preserve"> </w:t>
            </w:r>
            <w:r w:rsidRPr="00840ED2">
              <w:rPr>
                <w:rFonts w:eastAsia="Times New Roman" w:cs="Arial"/>
                <w:b/>
                <w:bCs/>
                <w:color w:val="1F2021"/>
                <w:spacing w:val="-4"/>
                <w:kern w:val="36"/>
                <w:sz w:val="24"/>
                <w:szCs w:val="24"/>
                <w:u w:val="single"/>
                <w:lang w:eastAsia="en-GB"/>
              </w:rPr>
              <w:t>Three Little Birds</w:t>
            </w:r>
          </w:p>
          <w:p w:rsidR="00126655" w:rsidRPr="00840ED2" w:rsidRDefault="00126655" w:rsidP="008D0FCB">
            <w:pPr>
              <w:spacing w:after="200" w:line="276" w:lineRule="auto"/>
              <w:rPr>
                <w:rFonts w:cs="Arial"/>
                <w:sz w:val="24"/>
                <w:szCs w:val="24"/>
                <w:shd w:val="clear" w:color="auto" w:fill="FFFFFF"/>
              </w:rPr>
            </w:pPr>
            <w:r w:rsidRPr="00840ED2">
              <w:rPr>
                <w:rFonts w:cs="Arial"/>
                <w:bCs/>
                <w:sz w:val="24"/>
                <w:szCs w:val="24"/>
                <w:lang w:val="en"/>
              </w:rPr>
              <w:t>Style:</w:t>
            </w:r>
            <w:r w:rsidRPr="00840ED2">
              <w:rPr>
                <w:rFonts w:cs="Arial"/>
                <w:sz w:val="24"/>
                <w:szCs w:val="24"/>
                <w:shd w:val="clear" w:color="auto" w:fill="FFFFFF"/>
              </w:rPr>
              <w:t xml:space="preserve"> Reggae </w:t>
            </w:r>
          </w:p>
          <w:p w:rsidR="00126655" w:rsidRPr="00A86D68" w:rsidRDefault="00126655" w:rsidP="00243D90">
            <w:r w:rsidRPr="008D0FCB">
              <w:rPr>
                <w:rFonts w:cs="Arial"/>
                <w:color w:val="303638"/>
                <w:sz w:val="24"/>
                <w:szCs w:val="24"/>
                <w:shd w:val="clear" w:color="auto" w:fill="FFFFFF"/>
              </w:rPr>
              <w:t>This is a six-week Unit of Work. All the learning is focused around one song: Three Little Birds. The material presents an integrated approach to music where games, elements of music (pulse, rhythm, pitch etc.), </w:t>
            </w:r>
          </w:p>
        </w:tc>
        <w:tc>
          <w:tcPr>
            <w:tcW w:w="2551" w:type="dxa"/>
          </w:tcPr>
          <w:p w:rsidR="00126655" w:rsidRPr="008D0FCB" w:rsidRDefault="00126655" w:rsidP="008D0FCB">
            <w:pPr>
              <w:rPr>
                <w:sz w:val="24"/>
                <w:szCs w:val="24"/>
                <w:u w:val="single"/>
              </w:rPr>
            </w:pPr>
            <w:r w:rsidRPr="008D0FCB">
              <w:rPr>
                <w:sz w:val="24"/>
                <w:szCs w:val="24"/>
                <w:u w:val="single"/>
              </w:rPr>
              <w:t>Music</w:t>
            </w:r>
          </w:p>
          <w:p w:rsidR="00126655" w:rsidRPr="00840ED2" w:rsidRDefault="00126655" w:rsidP="008D0FCB">
            <w:pPr>
              <w:keepNext/>
              <w:keepLines/>
              <w:shd w:val="clear" w:color="auto" w:fill="FFFFFF"/>
              <w:spacing w:after="180" w:line="276" w:lineRule="auto"/>
              <w:outlineLvl w:val="0"/>
              <w:rPr>
                <w:rFonts w:eastAsia="Times New Roman" w:cs="Arial"/>
                <w:b/>
                <w:bCs/>
                <w:spacing w:val="-4"/>
                <w:kern w:val="36"/>
                <w:sz w:val="24"/>
                <w:szCs w:val="24"/>
                <w:u w:val="single"/>
                <w:lang w:eastAsia="en-GB"/>
              </w:rPr>
            </w:pPr>
            <w:r w:rsidRPr="00840ED2">
              <w:rPr>
                <w:rFonts w:eastAsiaTheme="majorEastAsia" w:cs="Arial"/>
                <w:b/>
                <w:bCs/>
                <w:sz w:val="24"/>
                <w:szCs w:val="24"/>
                <w:u w:val="single"/>
                <w:lang w:val="en"/>
              </w:rPr>
              <w:t>Unit:</w:t>
            </w:r>
            <w:r w:rsidRPr="00840ED2">
              <w:rPr>
                <w:rFonts w:eastAsia="Times New Roman" w:cs="Arial"/>
                <w:b/>
                <w:bCs/>
                <w:spacing w:val="-4"/>
                <w:kern w:val="36"/>
                <w:sz w:val="24"/>
                <w:szCs w:val="24"/>
                <w:u w:val="single"/>
                <w:lang w:eastAsia="en-GB"/>
              </w:rPr>
              <w:t xml:space="preserve"> The Dragon Song</w:t>
            </w:r>
          </w:p>
          <w:p w:rsidR="00126655" w:rsidRPr="008D0FCB" w:rsidRDefault="00126655" w:rsidP="008D0FCB">
            <w:pPr>
              <w:spacing w:after="200" w:line="276" w:lineRule="auto"/>
              <w:rPr>
                <w:sz w:val="24"/>
                <w:szCs w:val="24"/>
                <w:lang w:eastAsia="en-GB"/>
              </w:rPr>
            </w:pPr>
            <w:r w:rsidRPr="008D0FCB">
              <w:rPr>
                <w:sz w:val="24"/>
                <w:szCs w:val="24"/>
              </w:rPr>
              <w:t>A Song About Kindness, Respect, Friendship, Acceptance and Happiness</w:t>
            </w:r>
          </w:p>
          <w:p w:rsidR="00126655" w:rsidRPr="008D0FCB" w:rsidRDefault="00126655" w:rsidP="008D0FCB">
            <w:pPr>
              <w:spacing w:after="200" w:line="276" w:lineRule="auto"/>
              <w:rPr>
                <w:sz w:val="24"/>
                <w:szCs w:val="24"/>
              </w:rPr>
            </w:pPr>
            <w:r w:rsidRPr="00840ED2">
              <w:rPr>
                <w:rFonts w:cs="Arial"/>
                <w:bCs/>
                <w:sz w:val="24"/>
                <w:szCs w:val="24"/>
                <w:lang w:val="en"/>
              </w:rPr>
              <w:t>Style:</w:t>
            </w:r>
            <w:r w:rsidRPr="008D0FCB">
              <w:rPr>
                <w:sz w:val="24"/>
                <w:szCs w:val="24"/>
              </w:rPr>
              <w:t xml:space="preserve"> Music from around the world:</w:t>
            </w:r>
          </w:p>
          <w:p w:rsidR="00126655" w:rsidRPr="00861AF6" w:rsidRDefault="00126655" w:rsidP="00243D90">
            <w:r w:rsidRPr="008D0FCB">
              <w:rPr>
                <w:sz w:val="24"/>
                <w:szCs w:val="24"/>
              </w:rPr>
              <w:t>traditional tunes/Folk melodies</w:t>
            </w:r>
          </w:p>
        </w:tc>
        <w:tc>
          <w:tcPr>
            <w:tcW w:w="2064" w:type="dxa"/>
          </w:tcPr>
          <w:p w:rsidR="00126655" w:rsidRPr="008D0FCB" w:rsidRDefault="00126655" w:rsidP="00F2483B">
            <w:pPr>
              <w:rPr>
                <w:sz w:val="24"/>
                <w:szCs w:val="24"/>
                <w:u w:val="single"/>
              </w:rPr>
            </w:pPr>
            <w:r w:rsidRPr="008D0FCB">
              <w:rPr>
                <w:sz w:val="24"/>
                <w:szCs w:val="24"/>
                <w:u w:val="single"/>
              </w:rPr>
              <w:t>Music</w:t>
            </w:r>
          </w:p>
          <w:p w:rsidR="00126655" w:rsidRPr="00840ED2" w:rsidRDefault="00126655" w:rsidP="008D0FCB">
            <w:pPr>
              <w:rPr>
                <w:b/>
                <w:sz w:val="24"/>
                <w:szCs w:val="24"/>
                <w:u w:val="single"/>
              </w:rPr>
            </w:pPr>
            <w:r w:rsidRPr="00840ED2">
              <w:rPr>
                <w:rFonts w:cs="Arial"/>
                <w:b/>
                <w:sz w:val="24"/>
                <w:szCs w:val="24"/>
                <w:u w:val="single"/>
                <w:lang w:val="en"/>
              </w:rPr>
              <w:t>Unit:</w:t>
            </w:r>
            <w:r w:rsidRPr="00840ED2">
              <w:rPr>
                <w:b/>
                <w:sz w:val="24"/>
                <w:szCs w:val="24"/>
                <w:u w:val="single"/>
              </w:rPr>
              <w:t xml:space="preserve"> Bringing Us Together </w:t>
            </w:r>
          </w:p>
          <w:p w:rsidR="00126655" w:rsidRPr="008D0FCB" w:rsidRDefault="00126655" w:rsidP="008D0FCB">
            <w:pPr>
              <w:rPr>
                <w:sz w:val="24"/>
                <w:szCs w:val="24"/>
              </w:rPr>
            </w:pPr>
          </w:p>
          <w:p w:rsidR="00126655" w:rsidRPr="008D0FCB" w:rsidRDefault="00126655" w:rsidP="008D0FCB">
            <w:pPr>
              <w:rPr>
                <w:sz w:val="24"/>
                <w:szCs w:val="24"/>
              </w:rPr>
            </w:pPr>
            <w:r w:rsidRPr="008D0FCB">
              <w:rPr>
                <w:sz w:val="24"/>
                <w:szCs w:val="24"/>
              </w:rPr>
              <w:t>A Disco song about friendship, peace, hope and unity</w:t>
            </w:r>
          </w:p>
          <w:p w:rsidR="00126655" w:rsidRPr="008D0FCB" w:rsidRDefault="00126655" w:rsidP="008D0FCB">
            <w:pPr>
              <w:rPr>
                <w:rFonts w:cs="Arial"/>
                <w:b/>
                <w:sz w:val="24"/>
                <w:szCs w:val="24"/>
                <w:lang w:val="en"/>
              </w:rPr>
            </w:pPr>
          </w:p>
          <w:p w:rsidR="00126655" w:rsidRPr="00F5317F" w:rsidRDefault="00126655" w:rsidP="008717E3">
            <w:r w:rsidRPr="00840ED2">
              <w:rPr>
                <w:rStyle w:val="Strong"/>
                <w:rFonts w:cs="Arial"/>
                <w:b w:val="0"/>
                <w:sz w:val="24"/>
                <w:szCs w:val="24"/>
                <w:lang w:val="en"/>
              </w:rPr>
              <w:t>Style:</w:t>
            </w:r>
            <w:r w:rsidRPr="008D0FCB">
              <w:rPr>
                <w:sz w:val="24"/>
                <w:szCs w:val="24"/>
              </w:rPr>
              <w:t xml:space="preserve"> Revision and deciding what to perform. Listen to Western Classical Music. The language of music.</w:t>
            </w:r>
          </w:p>
        </w:tc>
        <w:tc>
          <w:tcPr>
            <w:tcW w:w="3039" w:type="dxa"/>
          </w:tcPr>
          <w:p w:rsidR="00126655" w:rsidRPr="008D0FCB" w:rsidRDefault="00126655" w:rsidP="00F2483B">
            <w:pPr>
              <w:rPr>
                <w:sz w:val="24"/>
                <w:szCs w:val="24"/>
                <w:u w:val="single"/>
              </w:rPr>
            </w:pPr>
            <w:r w:rsidRPr="008D0FCB">
              <w:rPr>
                <w:sz w:val="24"/>
                <w:szCs w:val="24"/>
                <w:u w:val="single"/>
              </w:rPr>
              <w:t>Music</w:t>
            </w:r>
          </w:p>
          <w:p w:rsidR="00126655" w:rsidRPr="008D0FCB" w:rsidRDefault="00126655" w:rsidP="008D0FCB">
            <w:pPr>
              <w:rPr>
                <w:b/>
                <w:sz w:val="24"/>
                <w:szCs w:val="24"/>
                <w:u w:val="single"/>
              </w:rPr>
            </w:pPr>
            <w:r w:rsidRPr="008D0FCB">
              <w:rPr>
                <w:b/>
                <w:sz w:val="24"/>
                <w:szCs w:val="24"/>
                <w:u w:val="single"/>
              </w:rPr>
              <w:t>Practise for a performance</w:t>
            </w:r>
          </w:p>
          <w:p w:rsidR="00126655" w:rsidRPr="008D0FCB" w:rsidRDefault="00126655" w:rsidP="008D0FCB">
            <w:pPr>
              <w:rPr>
                <w:rFonts w:cs="Arial"/>
                <w:b/>
                <w:sz w:val="24"/>
                <w:szCs w:val="24"/>
                <w:lang w:val="en"/>
              </w:rPr>
            </w:pPr>
          </w:p>
          <w:p w:rsidR="00126655" w:rsidRPr="008D0FCB" w:rsidRDefault="00126655" w:rsidP="008D0FCB">
            <w:pPr>
              <w:rPr>
                <w:rFonts w:cs="Arial"/>
                <w:b/>
                <w:sz w:val="24"/>
                <w:szCs w:val="24"/>
                <w:lang w:val="en"/>
              </w:rPr>
            </w:pPr>
          </w:p>
          <w:p w:rsidR="00126655" w:rsidRPr="008D0FCB" w:rsidRDefault="00126655" w:rsidP="008D0FCB">
            <w:pPr>
              <w:rPr>
                <w:sz w:val="24"/>
                <w:szCs w:val="24"/>
              </w:rPr>
            </w:pPr>
            <w:r w:rsidRPr="00840ED2">
              <w:rPr>
                <w:rFonts w:cs="Arial"/>
                <w:sz w:val="24"/>
                <w:szCs w:val="24"/>
                <w:lang w:val="en"/>
              </w:rPr>
              <w:t>Unit:</w:t>
            </w:r>
            <w:r w:rsidRPr="008D0FCB">
              <w:rPr>
                <w:sz w:val="24"/>
                <w:szCs w:val="24"/>
              </w:rPr>
              <w:t xml:space="preserve"> Reflect, Rewind and Replay</w:t>
            </w:r>
          </w:p>
          <w:p w:rsidR="00126655" w:rsidRPr="008D0FCB" w:rsidRDefault="00126655" w:rsidP="008D0FCB">
            <w:pPr>
              <w:rPr>
                <w:rFonts w:cs="Arial"/>
                <w:b/>
                <w:sz w:val="24"/>
                <w:szCs w:val="24"/>
                <w:lang w:val="en"/>
              </w:rPr>
            </w:pPr>
          </w:p>
          <w:p w:rsidR="00126655" w:rsidRPr="008D0FCB" w:rsidRDefault="00126655" w:rsidP="008D0FCB">
            <w:pPr>
              <w:rPr>
                <w:rStyle w:val="Strong"/>
                <w:rFonts w:cs="Arial"/>
                <w:sz w:val="24"/>
                <w:szCs w:val="24"/>
                <w:lang w:val="en"/>
              </w:rPr>
            </w:pPr>
            <w:r w:rsidRPr="00840ED2">
              <w:rPr>
                <w:rStyle w:val="Strong"/>
                <w:rFonts w:cs="Arial"/>
                <w:b w:val="0"/>
                <w:sz w:val="24"/>
                <w:szCs w:val="24"/>
                <w:lang w:val="en"/>
              </w:rPr>
              <w:t>Style:</w:t>
            </w:r>
            <w:r w:rsidRPr="008D0FCB">
              <w:rPr>
                <w:sz w:val="24"/>
                <w:szCs w:val="24"/>
              </w:rPr>
              <w:t xml:space="preserve"> Revision and deciding what to perform. Listen to Western Classical Music. The language of music.</w:t>
            </w:r>
          </w:p>
          <w:p w:rsidR="00126655" w:rsidRPr="00F2483B" w:rsidRDefault="00126655" w:rsidP="00243D90">
            <w:pPr>
              <w:rPr>
                <w:u w:val="single"/>
              </w:rPr>
            </w:pPr>
          </w:p>
        </w:tc>
      </w:tr>
    </w:tbl>
    <w:p w:rsidR="0077029C" w:rsidRDefault="0077029C" w:rsidP="00F2483B"/>
    <w:sectPr w:rsidR="0077029C" w:rsidSect="002708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C"/>
    <w:rsid w:val="0001043C"/>
    <w:rsid w:val="000852F4"/>
    <w:rsid w:val="0011199F"/>
    <w:rsid w:val="00126655"/>
    <w:rsid w:val="001854A0"/>
    <w:rsid w:val="00231B93"/>
    <w:rsid w:val="00243D90"/>
    <w:rsid w:val="002708F9"/>
    <w:rsid w:val="002810FA"/>
    <w:rsid w:val="0028265F"/>
    <w:rsid w:val="003B7F5F"/>
    <w:rsid w:val="0043793E"/>
    <w:rsid w:val="004438A4"/>
    <w:rsid w:val="0049191A"/>
    <w:rsid w:val="004C41C8"/>
    <w:rsid w:val="00590A1E"/>
    <w:rsid w:val="0064397B"/>
    <w:rsid w:val="00647612"/>
    <w:rsid w:val="006F7836"/>
    <w:rsid w:val="00705AA9"/>
    <w:rsid w:val="0075124F"/>
    <w:rsid w:val="0077029C"/>
    <w:rsid w:val="007747CB"/>
    <w:rsid w:val="007C3CB3"/>
    <w:rsid w:val="00840ED2"/>
    <w:rsid w:val="008717E3"/>
    <w:rsid w:val="008A1333"/>
    <w:rsid w:val="008D0FCB"/>
    <w:rsid w:val="009313BE"/>
    <w:rsid w:val="0099614B"/>
    <w:rsid w:val="009C3F75"/>
    <w:rsid w:val="00C229A8"/>
    <w:rsid w:val="00CB4AC8"/>
    <w:rsid w:val="00E12CD7"/>
    <w:rsid w:val="00E63A1E"/>
    <w:rsid w:val="00EA5AD7"/>
    <w:rsid w:val="00F0441F"/>
    <w:rsid w:val="00F2483B"/>
    <w:rsid w:val="00F8285D"/>
    <w:rsid w:val="00F86CB1"/>
    <w:rsid w:val="00F97988"/>
    <w:rsid w:val="00FA0E94"/>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0F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0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850D-1136-4593-9B95-5C7CFDE5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Dinner</dc:creator>
  <cp:lastModifiedBy>Dinner</cp:lastModifiedBy>
  <cp:revision>2</cp:revision>
  <cp:lastPrinted>2019-07-24T13:09:00Z</cp:lastPrinted>
  <dcterms:created xsi:type="dcterms:W3CDTF">2019-09-13T08:07:00Z</dcterms:created>
  <dcterms:modified xsi:type="dcterms:W3CDTF">2019-09-13T08:07:00Z</dcterms:modified>
</cp:coreProperties>
</file>