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Transition Unit - Character Analysis</w:t>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720" w:hanging="360"/>
        <w:rPr/>
      </w:pPr>
      <w:r w:rsidDel="00000000" w:rsidR="00000000" w:rsidRPr="00000000">
        <w:rPr>
          <w:rtl w:val="0"/>
        </w:rPr>
        <w:t xml:space="preserve">One piece of transition work is to be a character analysis.</w:t>
      </w:r>
    </w:p>
    <w:p w:rsidR="00000000" w:rsidDel="00000000" w:rsidP="00000000" w:rsidRDefault="00000000" w:rsidRPr="00000000" w14:paraId="00000004">
      <w:pPr>
        <w:numPr>
          <w:ilvl w:val="0"/>
          <w:numId w:val="1"/>
        </w:numPr>
        <w:spacing w:line="360" w:lineRule="auto"/>
        <w:ind w:left="720" w:hanging="360"/>
        <w:rPr/>
      </w:pPr>
      <w:r w:rsidDel="00000000" w:rsidR="00000000" w:rsidRPr="00000000">
        <w:rPr>
          <w:rtl w:val="0"/>
        </w:rPr>
        <w:t xml:space="preserve">This suggested unit is based around Scrooge from A Christmas Carol.</w:t>
      </w:r>
    </w:p>
    <w:p w:rsidR="00000000" w:rsidDel="00000000" w:rsidP="00000000" w:rsidRDefault="00000000" w:rsidRPr="00000000" w14:paraId="00000005">
      <w:pPr>
        <w:numPr>
          <w:ilvl w:val="0"/>
          <w:numId w:val="1"/>
        </w:numPr>
        <w:spacing w:line="360" w:lineRule="auto"/>
        <w:ind w:left="720" w:hanging="360"/>
        <w:rPr/>
      </w:pPr>
      <w:r w:rsidDel="00000000" w:rsidR="00000000" w:rsidRPr="00000000">
        <w:rPr>
          <w:rtl w:val="0"/>
        </w:rPr>
        <w:t xml:space="preserve">A “Classic” text character is preferable, you can adapt this plan to suit a different character/text if you prefer or use your own plan. </w:t>
      </w:r>
    </w:p>
    <w:p w:rsidR="00000000" w:rsidDel="00000000" w:rsidP="00000000" w:rsidRDefault="00000000" w:rsidRPr="00000000" w14:paraId="00000006">
      <w:pPr>
        <w:numPr>
          <w:ilvl w:val="0"/>
          <w:numId w:val="1"/>
        </w:numPr>
        <w:spacing w:line="360" w:lineRule="auto"/>
        <w:ind w:left="720" w:hanging="360"/>
        <w:rPr/>
      </w:pPr>
      <w:r w:rsidDel="00000000" w:rsidR="00000000" w:rsidRPr="00000000">
        <w:rPr>
          <w:rtl w:val="0"/>
        </w:rPr>
        <w:t xml:space="preserve">You can adapt the length of time it takes to produce the writing to suit your timetable -it may be done in 3 lessons or you could take a week or two. Depends on what you want to do with it. </w:t>
      </w:r>
    </w:p>
    <w:p w:rsidR="00000000" w:rsidDel="00000000" w:rsidP="00000000" w:rsidRDefault="00000000" w:rsidRPr="00000000" w14:paraId="00000007">
      <w:pPr>
        <w:numPr>
          <w:ilvl w:val="0"/>
          <w:numId w:val="1"/>
        </w:numPr>
        <w:spacing w:line="360" w:lineRule="auto"/>
        <w:ind w:left="720" w:hanging="360"/>
        <w:rPr/>
      </w:pPr>
      <w:r w:rsidDel="00000000" w:rsidR="00000000" w:rsidRPr="00000000">
        <w:rPr>
          <w:rtl w:val="0"/>
        </w:rPr>
        <w:t xml:space="preserve">A suggested sequence is to read, annotate, discuss, write, edit, redraft, publish - what works for you.</w:t>
      </w:r>
    </w:p>
    <w:p w:rsidR="00000000" w:rsidDel="00000000" w:rsidP="00000000" w:rsidRDefault="00000000" w:rsidRPr="00000000" w14:paraId="00000008">
      <w:pPr>
        <w:numPr>
          <w:ilvl w:val="0"/>
          <w:numId w:val="1"/>
        </w:numPr>
        <w:spacing w:line="360" w:lineRule="auto"/>
        <w:ind w:left="720" w:hanging="360"/>
        <w:rPr>
          <w:u w:val="none"/>
        </w:rPr>
      </w:pPr>
      <w:r w:rsidDel="00000000" w:rsidR="00000000" w:rsidRPr="00000000">
        <w:rPr>
          <w:rtl w:val="0"/>
        </w:rPr>
        <w:t xml:space="preserve">Only the finished piece of work is required in the Transition book. However, if you want to put more of the journey in, or any redrafts, then this is also fine. Your choice. </w:t>
      </w:r>
    </w:p>
    <w:p w:rsidR="00000000" w:rsidDel="00000000" w:rsidP="00000000" w:rsidRDefault="00000000" w:rsidRPr="00000000" w14:paraId="00000009">
      <w:pPr>
        <w:numPr>
          <w:ilvl w:val="0"/>
          <w:numId w:val="1"/>
        </w:numPr>
        <w:spacing w:line="360" w:lineRule="auto"/>
        <w:ind w:left="720" w:hanging="360"/>
        <w:rPr>
          <w:u w:val="none"/>
        </w:rPr>
      </w:pPr>
      <w:r w:rsidDel="00000000" w:rsidR="00000000" w:rsidRPr="00000000">
        <w:rPr>
          <w:rtl w:val="0"/>
        </w:rPr>
        <w:t xml:space="preserve">The aim is to showcase the child’s abilities to the Year 7 teacher and to bridge the gap between KS2-KS3. Teaching should reflect this. The application of grammar taught in KS2 is a good way to bridge this gap.</w:t>
      </w:r>
    </w:p>
    <w:p w:rsidR="00000000" w:rsidDel="00000000" w:rsidP="00000000" w:rsidRDefault="00000000" w:rsidRPr="00000000" w14:paraId="0000000A">
      <w:pPr>
        <w:spacing w:line="360" w:lineRule="auto"/>
        <w:ind w:left="72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