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83B" w:rsidRPr="00720B34" w:rsidRDefault="002708F9" w:rsidP="002708F9">
      <w:pPr>
        <w:rPr>
          <w:color w:val="365F91" w:themeColor="accent1" w:themeShade="BF"/>
          <w:sz w:val="28"/>
          <w:szCs w:val="28"/>
        </w:rPr>
      </w:pPr>
      <w:r>
        <w:rPr>
          <w:noProof/>
          <w:lang w:eastAsia="en-GB"/>
        </w:rPr>
        <w:drawing>
          <wp:anchor distT="0" distB="0" distL="114300" distR="114300" simplePos="0" relativeHeight="251658240" behindDoc="0" locked="0" layoutInCell="1" allowOverlap="1" wp14:anchorId="0D6A2823" wp14:editId="3C928A00">
            <wp:simplePos x="0" y="0"/>
            <wp:positionH relativeFrom="column">
              <wp:posOffset>7679055</wp:posOffset>
            </wp:positionH>
            <wp:positionV relativeFrom="paragraph">
              <wp:posOffset>-318770</wp:posOffset>
            </wp:positionV>
            <wp:extent cx="1108075" cy="697230"/>
            <wp:effectExtent l="0" t="0" r="0" b="7620"/>
            <wp:wrapSquare wrapText="bothSides"/>
            <wp:docPr id="1" name="Picture 1" descr="W:\WP\Rosie\boo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P\Rosie\book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8075"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F59">
        <w:rPr>
          <w:color w:val="365F91" w:themeColor="accent1" w:themeShade="BF"/>
          <w:sz w:val="28"/>
          <w:szCs w:val="28"/>
        </w:rPr>
        <w:t>Curriculum Map 2020</w:t>
      </w:r>
      <w:r w:rsidRPr="002708F9">
        <w:rPr>
          <w:color w:val="365F91" w:themeColor="accent1" w:themeShade="BF"/>
          <w:sz w:val="28"/>
          <w:szCs w:val="28"/>
        </w:rPr>
        <w:t xml:space="preserve"> </w:t>
      </w:r>
      <w:r w:rsidR="00E8405D">
        <w:rPr>
          <w:color w:val="365F91" w:themeColor="accent1" w:themeShade="BF"/>
          <w:sz w:val="28"/>
          <w:szCs w:val="28"/>
        </w:rPr>
        <w:t>–</w:t>
      </w:r>
      <w:r w:rsidR="00321F59">
        <w:rPr>
          <w:color w:val="365F91" w:themeColor="accent1" w:themeShade="BF"/>
          <w:sz w:val="28"/>
          <w:szCs w:val="28"/>
        </w:rPr>
        <w:t xml:space="preserve"> 2021</w:t>
      </w:r>
      <w:r w:rsidR="00E8405D">
        <w:rPr>
          <w:color w:val="365F91" w:themeColor="accent1" w:themeShade="BF"/>
          <w:sz w:val="28"/>
          <w:szCs w:val="28"/>
        </w:rPr>
        <w:t xml:space="preserve">       </w:t>
      </w:r>
      <w:r w:rsidR="00482CE4" w:rsidRPr="00720B34">
        <w:rPr>
          <w:color w:val="365F91" w:themeColor="accent1" w:themeShade="BF"/>
          <w:sz w:val="28"/>
          <w:szCs w:val="28"/>
        </w:rPr>
        <w:t>Curriculum Area:</w:t>
      </w:r>
      <w:r w:rsidR="00720B34" w:rsidRPr="00720B34">
        <w:rPr>
          <w:color w:val="365F91" w:themeColor="accent1" w:themeShade="BF"/>
          <w:sz w:val="28"/>
          <w:szCs w:val="28"/>
        </w:rPr>
        <w:t xml:space="preserve"> </w:t>
      </w:r>
      <w:r w:rsidR="007D35A6">
        <w:rPr>
          <w:color w:val="365F91" w:themeColor="accent1" w:themeShade="BF"/>
          <w:sz w:val="28"/>
          <w:szCs w:val="28"/>
        </w:rPr>
        <w:t>Computing</w:t>
      </w:r>
      <w:r w:rsidR="0042612F">
        <w:rPr>
          <w:color w:val="365F91" w:themeColor="accent1" w:themeShade="BF"/>
          <w:sz w:val="28"/>
          <w:szCs w:val="28"/>
        </w:rPr>
        <w:t xml:space="preserve">   </w:t>
      </w:r>
      <w:r w:rsidR="0042612F" w:rsidRPr="0042612F">
        <w:rPr>
          <w:color w:val="7030A0"/>
          <w:sz w:val="28"/>
          <w:szCs w:val="28"/>
        </w:rPr>
        <w:t>(PurpleMash unit shown in purple)</w:t>
      </w:r>
    </w:p>
    <w:tbl>
      <w:tblPr>
        <w:tblStyle w:val="TableGrid"/>
        <w:tblW w:w="15249" w:type="dxa"/>
        <w:tblInd w:w="-63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178"/>
        <w:gridCol w:w="2178"/>
        <w:gridCol w:w="2179"/>
        <w:gridCol w:w="2178"/>
        <w:gridCol w:w="2179"/>
        <w:gridCol w:w="2178"/>
        <w:gridCol w:w="2179"/>
      </w:tblGrid>
      <w:tr w:rsidR="00482CE4" w:rsidTr="00321F59">
        <w:tc>
          <w:tcPr>
            <w:tcW w:w="2178" w:type="dxa"/>
          </w:tcPr>
          <w:p w:rsidR="00482CE4" w:rsidRDefault="00482CE4" w:rsidP="00F2483B">
            <w:pPr>
              <w:jc w:val="center"/>
            </w:pPr>
            <w:r>
              <w:t>Year Group:</w:t>
            </w:r>
          </w:p>
        </w:tc>
        <w:tc>
          <w:tcPr>
            <w:tcW w:w="2178" w:type="dxa"/>
          </w:tcPr>
          <w:p w:rsidR="00482CE4" w:rsidRDefault="00482CE4" w:rsidP="00F2483B">
            <w:pPr>
              <w:jc w:val="center"/>
            </w:pPr>
            <w:r>
              <w:t>Autumn 1</w:t>
            </w:r>
          </w:p>
        </w:tc>
        <w:tc>
          <w:tcPr>
            <w:tcW w:w="2179" w:type="dxa"/>
          </w:tcPr>
          <w:p w:rsidR="00482CE4" w:rsidRDefault="00482CE4" w:rsidP="00F2483B">
            <w:pPr>
              <w:jc w:val="center"/>
            </w:pPr>
            <w:r>
              <w:t>Autumn 2</w:t>
            </w:r>
          </w:p>
        </w:tc>
        <w:tc>
          <w:tcPr>
            <w:tcW w:w="2178" w:type="dxa"/>
          </w:tcPr>
          <w:p w:rsidR="00482CE4" w:rsidRDefault="00482CE4" w:rsidP="00482CE4">
            <w:pPr>
              <w:jc w:val="center"/>
            </w:pPr>
            <w:r>
              <w:t>Spring 1</w:t>
            </w:r>
          </w:p>
        </w:tc>
        <w:tc>
          <w:tcPr>
            <w:tcW w:w="2179" w:type="dxa"/>
          </w:tcPr>
          <w:p w:rsidR="00482CE4" w:rsidRDefault="00482CE4" w:rsidP="00F2483B">
            <w:pPr>
              <w:jc w:val="center"/>
            </w:pPr>
            <w:r>
              <w:t>Spring 2</w:t>
            </w:r>
          </w:p>
        </w:tc>
        <w:tc>
          <w:tcPr>
            <w:tcW w:w="2178" w:type="dxa"/>
          </w:tcPr>
          <w:p w:rsidR="00482CE4" w:rsidRDefault="00482CE4" w:rsidP="00F2483B">
            <w:pPr>
              <w:jc w:val="center"/>
            </w:pPr>
            <w:r>
              <w:t>Summer 1</w:t>
            </w:r>
          </w:p>
        </w:tc>
        <w:tc>
          <w:tcPr>
            <w:tcW w:w="2179" w:type="dxa"/>
          </w:tcPr>
          <w:p w:rsidR="00482CE4" w:rsidRDefault="00482CE4" w:rsidP="00F2483B">
            <w:pPr>
              <w:jc w:val="center"/>
            </w:pPr>
            <w:r>
              <w:t>Summer 2</w:t>
            </w:r>
          </w:p>
        </w:tc>
      </w:tr>
      <w:tr w:rsidR="005E69CE" w:rsidTr="00321F59">
        <w:trPr>
          <w:trHeight w:val="1074"/>
        </w:trPr>
        <w:tc>
          <w:tcPr>
            <w:tcW w:w="2178" w:type="dxa"/>
          </w:tcPr>
          <w:p w:rsidR="005E69CE" w:rsidRPr="00482CE4" w:rsidRDefault="005E69CE" w:rsidP="00482CE4">
            <w:pPr>
              <w:jc w:val="center"/>
              <w:rPr>
                <w:sz w:val="28"/>
                <w:szCs w:val="28"/>
              </w:rPr>
            </w:pPr>
          </w:p>
          <w:p w:rsidR="005E69CE" w:rsidRPr="00482CE4" w:rsidRDefault="005E69CE" w:rsidP="00482CE4">
            <w:pPr>
              <w:jc w:val="center"/>
              <w:rPr>
                <w:sz w:val="28"/>
                <w:szCs w:val="28"/>
              </w:rPr>
            </w:pPr>
            <w:r w:rsidRPr="00482CE4">
              <w:rPr>
                <w:sz w:val="28"/>
                <w:szCs w:val="28"/>
              </w:rPr>
              <w:t>1</w:t>
            </w:r>
          </w:p>
          <w:p w:rsidR="005E69CE" w:rsidRPr="00482CE4" w:rsidRDefault="005E69CE" w:rsidP="00482CE4">
            <w:pPr>
              <w:jc w:val="center"/>
              <w:rPr>
                <w:sz w:val="28"/>
                <w:szCs w:val="28"/>
              </w:rPr>
            </w:pPr>
          </w:p>
        </w:tc>
        <w:tc>
          <w:tcPr>
            <w:tcW w:w="2178" w:type="dxa"/>
          </w:tcPr>
          <w:p w:rsidR="005E69CE" w:rsidRPr="00166ED5" w:rsidRDefault="005E69CE" w:rsidP="005E69CE">
            <w:pPr>
              <w:jc w:val="center"/>
              <w:rPr>
                <w:rFonts w:ascii="NTPreCursive" w:hAnsi="NTPreCursive"/>
                <w:sz w:val="28"/>
                <w:u w:val="single"/>
              </w:rPr>
            </w:pPr>
            <w:r w:rsidRPr="00166ED5">
              <w:rPr>
                <w:rFonts w:ascii="NTPreCursive" w:hAnsi="NTPreCursive"/>
                <w:sz w:val="28"/>
                <w:u w:val="single"/>
              </w:rPr>
              <w:t>Online safety</w:t>
            </w:r>
          </w:p>
          <w:p w:rsidR="005E69CE" w:rsidRPr="00166ED5" w:rsidRDefault="00321F59" w:rsidP="00321F59">
            <w:pPr>
              <w:pStyle w:val="ListParagraph"/>
              <w:numPr>
                <w:ilvl w:val="0"/>
                <w:numId w:val="1"/>
              </w:numPr>
              <w:rPr>
                <w:rFonts w:ascii="NTPreCursive" w:hAnsi="NTPreCursive"/>
                <w:sz w:val="28"/>
              </w:rPr>
            </w:pPr>
            <w:r w:rsidRPr="00166ED5">
              <w:rPr>
                <w:rFonts w:ascii="NTPreCursive" w:hAnsi="NTPreCursive"/>
                <w:sz w:val="28"/>
              </w:rPr>
              <w:t>Who can we trust</w:t>
            </w:r>
            <w:r w:rsidR="0099103D">
              <w:rPr>
                <w:rFonts w:ascii="NTPreCursive" w:hAnsi="NTPreCursive"/>
                <w:sz w:val="28"/>
              </w:rPr>
              <w:t>?</w:t>
            </w:r>
          </w:p>
          <w:p w:rsidR="00321F59" w:rsidRPr="00166ED5" w:rsidRDefault="00321F59" w:rsidP="00321F59">
            <w:pPr>
              <w:pStyle w:val="ListParagraph"/>
              <w:numPr>
                <w:ilvl w:val="0"/>
                <w:numId w:val="1"/>
              </w:numPr>
              <w:rPr>
                <w:rFonts w:ascii="NTPreCursive" w:hAnsi="NTPreCursive"/>
                <w:sz w:val="28"/>
              </w:rPr>
            </w:pPr>
            <w:r w:rsidRPr="00166ED5">
              <w:rPr>
                <w:rFonts w:ascii="NTPreCursive" w:hAnsi="NTPreCursive"/>
                <w:sz w:val="28"/>
              </w:rPr>
              <w:t>Personal information</w:t>
            </w:r>
          </w:p>
          <w:p w:rsidR="00321F59" w:rsidRPr="00166ED5" w:rsidRDefault="00321F59" w:rsidP="00164210">
            <w:pPr>
              <w:pStyle w:val="ListParagraph"/>
              <w:numPr>
                <w:ilvl w:val="0"/>
                <w:numId w:val="1"/>
              </w:numPr>
              <w:rPr>
                <w:rFonts w:ascii="NTPreCursive" w:hAnsi="NTPreCursive"/>
                <w:sz w:val="28"/>
              </w:rPr>
            </w:pPr>
            <w:r w:rsidRPr="00166ED5">
              <w:rPr>
                <w:rFonts w:ascii="NTPreCursive" w:hAnsi="NTPreCursive"/>
                <w:sz w:val="28"/>
              </w:rPr>
              <w:t xml:space="preserve">Who </w:t>
            </w:r>
            <w:r w:rsidR="00164210" w:rsidRPr="00166ED5">
              <w:rPr>
                <w:rFonts w:ascii="NTPreCursive" w:hAnsi="NTPreCursive"/>
                <w:sz w:val="28"/>
              </w:rPr>
              <w:t>can we</w:t>
            </w:r>
            <w:r w:rsidRPr="00166ED5">
              <w:rPr>
                <w:rFonts w:ascii="NTPreCursive" w:hAnsi="NTPreCursive"/>
                <w:sz w:val="28"/>
              </w:rPr>
              <w:t xml:space="preserve"> talk to</w:t>
            </w:r>
            <w:r w:rsidR="0099103D">
              <w:rPr>
                <w:rFonts w:ascii="NTPreCursive" w:hAnsi="NTPreCursive"/>
                <w:sz w:val="28"/>
              </w:rPr>
              <w:t>?</w:t>
            </w:r>
          </w:p>
          <w:p w:rsidR="00164210" w:rsidRPr="00166ED5" w:rsidRDefault="0099103D" w:rsidP="00164210">
            <w:pPr>
              <w:pStyle w:val="ListParagraph"/>
              <w:numPr>
                <w:ilvl w:val="0"/>
                <w:numId w:val="1"/>
              </w:numPr>
              <w:rPr>
                <w:rFonts w:ascii="NTPreCursive" w:hAnsi="NTPreCursive"/>
                <w:sz w:val="28"/>
              </w:rPr>
            </w:pPr>
            <w:r>
              <w:rPr>
                <w:rFonts w:ascii="NTPreCursive" w:hAnsi="NTPreCursive"/>
                <w:sz w:val="28"/>
              </w:rPr>
              <w:t>P</w:t>
            </w:r>
            <w:r w:rsidR="00164210" w:rsidRPr="00166ED5">
              <w:rPr>
                <w:rFonts w:ascii="NTPreCursive" w:hAnsi="NTPreCursive"/>
                <w:sz w:val="28"/>
              </w:rPr>
              <w:t>asswords</w:t>
            </w:r>
          </w:p>
        </w:tc>
        <w:tc>
          <w:tcPr>
            <w:tcW w:w="2179" w:type="dxa"/>
          </w:tcPr>
          <w:p w:rsidR="005E69CE" w:rsidRPr="00166ED5" w:rsidRDefault="005E69CE" w:rsidP="005E69CE">
            <w:pPr>
              <w:jc w:val="center"/>
              <w:rPr>
                <w:rFonts w:ascii="NTPreCursive" w:hAnsi="NTPreCursive"/>
                <w:sz w:val="28"/>
                <w:szCs w:val="32"/>
                <w:u w:val="single"/>
              </w:rPr>
            </w:pPr>
            <w:r w:rsidRPr="00166ED5">
              <w:rPr>
                <w:rFonts w:ascii="NTPreCursive" w:hAnsi="NTPreCursive"/>
                <w:sz w:val="28"/>
                <w:szCs w:val="32"/>
                <w:u w:val="single"/>
              </w:rPr>
              <w:t>Handling data</w:t>
            </w:r>
          </w:p>
          <w:p w:rsidR="005E69CE" w:rsidRPr="00166ED5" w:rsidRDefault="005E69CE" w:rsidP="005E69CE">
            <w:pPr>
              <w:rPr>
                <w:rFonts w:ascii="NTPreCursive" w:hAnsi="NTPreCursive"/>
                <w:sz w:val="28"/>
                <w:szCs w:val="32"/>
              </w:rPr>
            </w:pPr>
          </w:p>
          <w:p w:rsidR="00166ED5" w:rsidRDefault="00166ED5" w:rsidP="00321F59">
            <w:pPr>
              <w:jc w:val="center"/>
              <w:rPr>
                <w:rFonts w:ascii="NTPreCursive" w:hAnsi="NTPreCursive"/>
                <w:color w:val="7030A0"/>
                <w:sz w:val="28"/>
                <w:szCs w:val="32"/>
              </w:rPr>
            </w:pPr>
          </w:p>
          <w:p w:rsidR="00BB0F79" w:rsidRPr="00166ED5" w:rsidRDefault="00BB0F79" w:rsidP="00321F59">
            <w:pPr>
              <w:jc w:val="center"/>
              <w:rPr>
                <w:rFonts w:ascii="NTPreCursive" w:hAnsi="NTPreCursive"/>
                <w:color w:val="7030A0"/>
                <w:sz w:val="28"/>
                <w:szCs w:val="32"/>
              </w:rPr>
            </w:pPr>
            <w:r w:rsidRPr="00166ED5">
              <w:rPr>
                <w:rFonts w:ascii="NTPreCursive" w:hAnsi="NTPreCursive"/>
                <w:color w:val="7030A0"/>
                <w:sz w:val="28"/>
                <w:szCs w:val="32"/>
              </w:rPr>
              <w:t xml:space="preserve">Unit 1.2 </w:t>
            </w:r>
            <w:r w:rsidR="0093268D" w:rsidRPr="00166ED5">
              <w:rPr>
                <w:rFonts w:ascii="NTPreCursive" w:hAnsi="NTPreCursive"/>
                <w:color w:val="7030A0"/>
                <w:sz w:val="28"/>
                <w:szCs w:val="32"/>
              </w:rPr>
              <w:t>grouping and sorting</w:t>
            </w:r>
          </w:p>
          <w:p w:rsidR="006221C3" w:rsidRPr="00166ED5" w:rsidRDefault="006221C3" w:rsidP="00321F59">
            <w:pPr>
              <w:jc w:val="center"/>
              <w:rPr>
                <w:rFonts w:ascii="NTPreCursive" w:hAnsi="NTPreCursive"/>
                <w:color w:val="7030A0"/>
                <w:sz w:val="28"/>
                <w:szCs w:val="32"/>
              </w:rPr>
            </w:pPr>
          </w:p>
          <w:p w:rsidR="00321F59" w:rsidRPr="00166ED5" w:rsidRDefault="00321F59" w:rsidP="00321F59">
            <w:pPr>
              <w:rPr>
                <w:rFonts w:ascii="NTPreCursive" w:hAnsi="NTPreCursive"/>
                <w:sz w:val="28"/>
                <w:szCs w:val="32"/>
              </w:rPr>
            </w:pPr>
            <w:r w:rsidRPr="00166ED5">
              <w:rPr>
                <w:rFonts w:ascii="NTPreCursive" w:hAnsi="NTPreCursive"/>
                <w:sz w:val="28"/>
              </w:rPr>
              <w:t>In this unit, the pupils will sort items by different criteria away from the computer. At the computer, they will use Grouping on Purple Mash to sort items.</w:t>
            </w:r>
          </w:p>
        </w:tc>
        <w:tc>
          <w:tcPr>
            <w:tcW w:w="2178" w:type="dxa"/>
          </w:tcPr>
          <w:p w:rsidR="005E69CE" w:rsidRPr="00166ED5" w:rsidRDefault="005E69CE" w:rsidP="005E69CE">
            <w:pPr>
              <w:jc w:val="center"/>
              <w:rPr>
                <w:rFonts w:ascii="NTPreCursive" w:hAnsi="NTPreCursive"/>
                <w:sz w:val="28"/>
                <w:szCs w:val="32"/>
                <w:u w:val="single"/>
              </w:rPr>
            </w:pPr>
            <w:r w:rsidRPr="00166ED5">
              <w:rPr>
                <w:rFonts w:ascii="NTPreCursive" w:hAnsi="NTPreCursive"/>
                <w:sz w:val="28"/>
                <w:szCs w:val="32"/>
                <w:u w:val="single"/>
              </w:rPr>
              <w:t>Modelling (geography link)</w:t>
            </w:r>
          </w:p>
          <w:p w:rsidR="00166ED5" w:rsidRDefault="00166ED5" w:rsidP="00321F59">
            <w:pPr>
              <w:jc w:val="center"/>
              <w:rPr>
                <w:rFonts w:ascii="NTPreCursive" w:hAnsi="NTPreCursive"/>
                <w:color w:val="7030A0"/>
                <w:sz w:val="28"/>
                <w:szCs w:val="32"/>
              </w:rPr>
            </w:pPr>
          </w:p>
          <w:p w:rsidR="005E69CE" w:rsidRPr="00166ED5" w:rsidRDefault="00BB0F79" w:rsidP="00321F59">
            <w:pPr>
              <w:jc w:val="center"/>
              <w:rPr>
                <w:rFonts w:ascii="NTPreCursive" w:hAnsi="NTPreCursive"/>
                <w:color w:val="7030A0"/>
                <w:sz w:val="28"/>
                <w:szCs w:val="32"/>
              </w:rPr>
            </w:pPr>
            <w:r w:rsidRPr="00166ED5">
              <w:rPr>
                <w:rFonts w:ascii="NTPreCursive" w:hAnsi="NTPreCursive"/>
                <w:color w:val="7030A0"/>
                <w:sz w:val="28"/>
                <w:szCs w:val="32"/>
              </w:rPr>
              <w:t>Unit 1.4</w:t>
            </w:r>
            <w:r w:rsidR="0093268D" w:rsidRPr="00166ED5">
              <w:rPr>
                <w:rFonts w:ascii="NTPreCursive" w:hAnsi="NTPreCursive"/>
                <w:color w:val="7030A0"/>
                <w:sz w:val="28"/>
                <w:szCs w:val="32"/>
              </w:rPr>
              <w:t xml:space="preserve"> Lego Builders</w:t>
            </w:r>
          </w:p>
          <w:p w:rsidR="006221C3" w:rsidRPr="00166ED5" w:rsidRDefault="006221C3" w:rsidP="00321F59">
            <w:pPr>
              <w:jc w:val="center"/>
              <w:rPr>
                <w:rFonts w:ascii="NTPreCursive" w:hAnsi="NTPreCursive"/>
                <w:color w:val="7030A0"/>
                <w:sz w:val="28"/>
                <w:szCs w:val="32"/>
              </w:rPr>
            </w:pPr>
          </w:p>
          <w:p w:rsidR="00321F59" w:rsidRDefault="00321F59" w:rsidP="00321F59">
            <w:pPr>
              <w:rPr>
                <w:rFonts w:ascii="NTPreCursive" w:hAnsi="NTPreCursive"/>
                <w:sz w:val="28"/>
              </w:rPr>
            </w:pPr>
            <w:r w:rsidRPr="00166ED5">
              <w:rPr>
                <w:rFonts w:ascii="NTPreCursive" w:hAnsi="NTPreCursive"/>
                <w:sz w:val="28"/>
              </w:rPr>
              <w:t>This unit encourages pupils to begin to think logically about scenarios. Pupils will be introduced to the term ‘algorithm’. This concept is at the core of coding. The next unit (Maze Explorers</w:t>
            </w:r>
            <w:proofErr w:type="gramStart"/>
            <w:r w:rsidRPr="00166ED5">
              <w:rPr>
                <w:rFonts w:ascii="NTPreCursive" w:hAnsi="NTPreCursive"/>
                <w:sz w:val="28"/>
              </w:rPr>
              <w:t>),</w:t>
            </w:r>
            <w:proofErr w:type="gramEnd"/>
            <w:r w:rsidRPr="00166ED5">
              <w:rPr>
                <w:rFonts w:ascii="NTPreCursive" w:hAnsi="NTPreCursive"/>
                <w:sz w:val="28"/>
              </w:rPr>
              <w:t xml:space="preserve"> builds upon this, linking logical thought processes to the way that computers are programmed.</w:t>
            </w:r>
          </w:p>
          <w:p w:rsidR="00166ED5" w:rsidRPr="00166ED5" w:rsidRDefault="00166ED5" w:rsidP="00321F59">
            <w:pPr>
              <w:rPr>
                <w:rFonts w:ascii="NTPreCursive" w:hAnsi="NTPreCursive"/>
                <w:sz w:val="28"/>
                <w:u w:val="single"/>
              </w:rPr>
            </w:pPr>
          </w:p>
        </w:tc>
        <w:tc>
          <w:tcPr>
            <w:tcW w:w="2179" w:type="dxa"/>
          </w:tcPr>
          <w:p w:rsidR="005E69CE" w:rsidRPr="00166ED5" w:rsidRDefault="005E69CE" w:rsidP="005E69CE">
            <w:pPr>
              <w:jc w:val="center"/>
              <w:rPr>
                <w:rFonts w:ascii="NTPreCursive" w:hAnsi="NTPreCursive"/>
                <w:sz w:val="28"/>
                <w:szCs w:val="32"/>
                <w:u w:val="single"/>
              </w:rPr>
            </w:pPr>
            <w:r w:rsidRPr="00166ED5">
              <w:rPr>
                <w:rFonts w:ascii="NTPreCursive" w:hAnsi="NTPreCursive"/>
                <w:sz w:val="28"/>
                <w:szCs w:val="32"/>
                <w:u w:val="single"/>
              </w:rPr>
              <w:t>Programming</w:t>
            </w:r>
          </w:p>
          <w:p w:rsidR="00BB0F79" w:rsidRPr="00166ED5" w:rsidRDefault="00BB0F79" w:rsidP="005E69CE">
            <w:pPr>
              <w:rPr>
                <w:rFonts w:ascii="NTPreCursive" w:hAnsi="NTPreCursive"/>
                <w:sz w:val="28"/>
                <w:szCs w:val="32"/>
              </w:rPr>
            </w:pPr>
          </w:p>
          <w:p w:rsidR="00166ED5" w:rsidRDefault="00166ED5" w:rsidP="00321F59">
            <w:pPr>
              <w:jc w:val="center"/>
              <w:rPr>
                <w:rFonts w:ascii="NTPreCursive" w:hAnsi="NTPreCursive"/>
                <w:color w:val="7030A0"/>
                <w:sz w:val="28"/>
                <w:szCs w:val="32"/>
              </w:rPr>
            </w:pPr>
          </w:p>
          <w:p w:rsidR="005E69CE" w:rsidRPr="00166ED5" w:rsidRDefault="00BB0F79" w:rsidP="00321F59">
            <w:pPr>
              <w:jc w:val="center"/>
              <w:rPr>
                <w:rFonts w:ascii="NTPreCursive" w:hAnsi="NTPreCursive"/>
                <w:color w:val="7030A0"/>
                <w:sz w:val="28"/>
                <w:szCs w:val="32"/>
              </w:rPr>
            </w:pPr>
            <w:r w:rsidRPr="00166ED5">
              <w:rPr>
                <w:rFonts w:ascii="NTPreCursive" w:hAnsi="NTPreCursive"/>
                <w:color w:val="7030A0"/>
                <w:sz w:val="28"/>
                <w:szCs w:val="32"/>
              </w:rPr>
              <w:t xml:space="preserve">Unit 1.7 </w:t>
            </w:r>
            <w:r w:rsidR="0093268D" w:rsidRPr="00166ED5">
              <w:rPr>
                <w:rFonts w:ascii="NTPreCursive" w:hAnsi="NTPreCursive"/>
                <w:color w:val="7030A0"/>
                <w:sz w:val="28"/>
                <w:szCs w:val="32"/>
              </w:rPr>
              <w:t>Coding</w:t>
            </w:r>
          </w:p>
          <w:p w:rsidR="006221C3" w:rsidRPr="00166ED5" w:rsidRDefault="006221C3" w:rsidP="00321F59">
            <w:pPr>
              <w:jc w:val="center"/>
              <w:rPr>
                <w:rFonts w:ascii="NTPreCursive" w:hAnsi="NTPreCursive"/>
                <w:color w:val="7030A0"/>
                <w:sz w:val="28"/>
                <w:szCs w:val="32"/>
              </w:rPr>
            </w:pPr>
          </w:p>
          <w:p w:rsidR="00321F59" w:rsidRPr="00166ED5" w:rsidRDefault="00321F59" w:rsidP="00321F59">
            <w:pPr>
              <w:rPr>
                <w:rFonts w:ascii="NTPreCursive" w:hAnsi="NTPreCursive"/>
                <w:sz w:val="28"/>
                <w:u w:val="single"/>
              </w:rPr>
            </w:pPr>
            <w:r w:rsidRPr="00166ED5">
              <w:rPr>
                <w:rFonts w:ascii="NTPreCursive" w:hAnsi="NTPreCursive"/>
                <w:sz w:val="28"/>
              </w:rPr>
              <w:t>To master coding skills, pupils need to have the opportunity to explore program design and put computational thinking into practice. The lesson plans incorporate designing before coding in some lessons.</w:t>
            </w:r>
          </w:p>
        </w:tc>
        <w:tc>
          <w:tcPr>
            <w:tcW w:w="2178" w:type="dxa"/>
          </w:tcPr>
          <w:p w:rsidR="005E69CE" w:rsidRPr="00166ED5" w:rsidRDefault="00BB0F79" w:rsidP="00BB0F79">
            <w:pPr>
              <w:jc w:val="center"/>
              <w:rPr>
                <w:rFonts w:ascii="NTPreCursive" w:hAnsi="NTPreCursive"/>
                <w:sz w:val="28"/>
                <w:szCs w:val="32"/>
                <w:u w:val="single"/>
              </w:rPr>
            </w:pPr>
            <w:r w:rsidRPr="00166ED5">
              <w:rPr>
                <w:rFonts w:ascii="NTPreCursive" w:hAnsi="NTPreCursive"/>
                <w:sz w:val="28"/>
                <w:szCs w:val="32"/>
                <w:u w:val="single"/>
              </w:rPr>
              <w:t>Maze explorers</w:t>
            </w:r>
          </w:p>
          <w:p w:rsidR="00BB0F79" w:rsidRPr="00166ED5" w:rsidRDefault="00BB0F79" w:rsidP="00BB0F79">
            <w:pPr>
              <w:jc w:val="center"/>
              <w:rPr>
                <w:rFonts w:ascii="NTPreCursive" w:hAnsi="NTPreCursive"/>
                <w:sz w:val="28"/>
                <w:szCs w:val="32"/>
                <w:u w:val="single"/>
              </w:rPr>
            </w:pPr>
          </w:p>
          <w:p w:rsidR="00166ED5" w:rsidRDefault="00166ED5" w:rsidP="00321F59">
            <w:pPr>
              <w:jc w:val="center"/>
              <w:rPr>
                <w:rFonts w:ascii="NTPreCursive" w:hAnsi="NTPreCursive"/>
                <w:color w:val="7030A0"/>
                <w:sz w:val="28"/>
                <w:szCs w:val="32"/>
              </w:rPr>
            </w:pPr>
          </w:p>
          <w:p w:rsidR="00BB0F79" w:rsidRPr="00166ED5" w:rsidRDefault="00BB0F79" w:rsidP="00321F59">
            <w:pPr>
              <w:jc w:val="center"/>
              <w:rPr>
                <w:rFonts w:ascii="NTPreCursive" w:hAnsi="NTPreCursive"/>
                <w:color w:val="7030A0"/>
                <w:sz w:val="28"/>
                <w:szCs w:val="32"/>
              </w:rPr>
            </w:pPr>
            <w:r w:rsidRPr="00166ED5">
              <w:rPr>
                <w:rFonts w:ascii="NTPreCursive" w:hAnsi="NTPreCursive"/>
                <w:color w:val="7030A0"/>
                <w:sz w:val="28"/>
                <w:szCs w:val="32"/>
              </w:rPr>
              <w:t xml:space="preserve">Unit 1.5 </w:t>
            </w:r>
            <w:r w:rsidR="0093268D" w:rsidRPr="00166ED5">
              <w:rPr>
                <w:rFonts w:ascii="NTPreCursive" w:hAnsi="NTPreCursive"/>
                <w:color w:val="7030A0"/>
                <w:sz w:val="28"/>
                <w:szCs w:val="32"/>
              </w:rPr>
              <w:t>exploring function keys</w:t>
            </w:r>
          </w:p>
          <w:p w:rsidR="006221C3" w:rsidRPr="00166ED5" w:rsidRDefault="006221C3" w:rsidP="00321F59">
            <w:pPr>
              <w:jc w:val="center"/>
              <w:rPr>
                <w:rFonts w:ascii="NTPreCursive" w:hAnsi="NTPreCursive"/>
                <w:color w:val="7030A0"/>
                <w:sz w:val="28"/>
                <w:szCs w:val="32"/>
              </w:rPr>
            </w:pPr>
          </w:p>
          <w:p w:rsidR="00321F59" w:rsidRPr="00166ED5" w:rsidRDefault="00166ED5" w:rsidP="00166ED5">
            <w:pPr>
              <w:rPr>
                <w:rFonts w:ascii="NTPreCursive" w:hAnsi="NTPreCursive"/>
                <w:sz w:val="28"/>
              </w:rPr>
            </w:pPr>
            <w:r>
              <w:rPr>
                <w:rFonts w:ascii="NTPreCursive" w:hAnsi="NTPreCursive"/>
                <w:sz w:val="28"/>
              </w:rPr>
              <w:t>Children will be taught how</w:t>
            </w:r>
            <w:r w:rsidR="00321F59" w:rsidRPr="00166ED5">
              <w:rPr>
                <w:rFonts w:ascii="NTPreCursive" w:hAnsi="NTPreCursive"/>
                <w:sz w:val="28"/>
              </w:rPr>
              <w:t xml:space="preserve"> use the direction keys in 2Go to move forwards, backwards, left and right.  </w:t>
            </w:r>
            <w:r>
              <w:rPr>
                <w:rFonts w:ascii="NTPreCursive" w:hAnsi="NTPreCursive"/>
                <w:sz w:val="28"/>
              </w:rPr>
              <w:t>Children will also be taught</w:t>
            </w:r>
            <w:r w:rsidR="00321F59" w:rsidRPr="00166ED5">
              <w:rPr>
                <w:rFonts w:ascii="NTPreCursive" w:hAnsi="NTPreCursive"/>
                <w:sz w:val="28"/>
              </w:rPr>
              <w:t xml:space="preserve"> how to add a unit of measurement to the direction in 2Go </w:t>
            </w:r>
            <w:r>
              <w:rPr>
                <w:rFonts w:ascii="NTPreCursive" w:hAnsi="NTPreCursive"/>
                <w:sz w:val="28"/>
              </w:rPr>
              <w:t xml:space="preserve">and how to undo any mistakes they have </w:t>
            </w:r>
            <w:r w:rsidR="008D0A27">
              <w:rPr>
                <w:rFonts w:ascii="NTPreCursive" w:hAnsi="NTPreCursive"/>
                <w:sz w:val="28"/>
              </w:rPr>
              <w:t>m</w:t>
            </w:r>
            <w:r>
              <w:rPr>
                <w:rFonts w:ascii="NTPreCursive" w:hAnsi="NTPreCursive"/>
                <w:sz w:val="28"/>
              </w:rPr>
              <w:t>ade.</w:t>
            </w:r>
          </w:p>
        </w:tc>
        <w:tc>
          <w:tcPr>
            <w:tcW w:w="2179" w:type="dxa"/>
          </w:tcPr>
          <w:p w:rsidR="005E69CE" w:rsidRPr="00166ED5" w:rsidRDefault="005E69CE" w:rsidP="005E69CE">
            <w:pPr>
              <w:jc w:val="center"/>
              <w:rPr>
                <w:rFonts w:ascii="NTPreCursive" w:hAnsi="NTPreCursive"/>
                <w:sz w:val="28"/>
                <w:u w:val="single"/>
              </w:rPr>
            </w:pPr>
            <w:r w:rsidRPr="00166ED5">
              <w:rPr>
                <w:rFonts w:ascii="NTPreCursive" w:hAnsi="NTPreCursive"/>
                <w:sz w:val="28"/>
                <w:u w:val="single"/>
              </w:rPr>
              <w:t>Creating pictures</w:t>
            </w:r>
          </w:p>
          <w:p w:rsidR="005737AB" w:rsidRPr="00166ED5" w:rsidRDefault="005737AB" w:rsidP="005E69CE">
            <w:pPr>
              <w:rPr>
                <w:rFonts w:ascii="NTPreCursive" w:hAnsi="NTPreCursive"/>
                <w:sz w:val="28"/>
              </w:rPr>
            </w:pPr>
          </w:p>
          <w:p w:rsidR="00166ED5" w:rsidRDefault="00166ED5" w:rsidP="00321F59">
            <w:pPr>
              <w:jc w:val="center"/>
              <w:rPr>
                <w:rFonts w:ascii="NTPreCursive" w:hAnsi="NTPreCursive"/>
                <w:color w:val="7030A0"/>
                <w:sz w:val="28"/>
              </w:rPr>
            </w:pPr>
          </w:p>
          <w:p w:rsidR="005E69CE" w:rsidRPr="00166ED5" w:rsidRDefault="00BB0F79" w:rsidP="00321F59">
            <w:pPr>
              <w:jc w:val="center"/>
              <w:rPr>
                <w:rFonts w:ascii="NTPreCursive" w:hAnsi="NTPreCursive"/>
                <w:color w:val="7030A0"/>
                <w:sz w:val="28"/>
              </w:rPr>
            </w:pPr>
            <w:r w:rsidRPr="00166ED5">
              <w:rPr>
                <w:rFonts w:ascii="NTPreCursive" w:hAnsi="NTPreCursive"/>
                <w:color w:val="7030A0"/>
                <w:sz w:val="28"/>
              </w:rPr>
              <w:t xml:space="preserve">Unit 1.6 </w:t>
            </w:r>
            <w:r w:rsidR="0093268D" w:rsidRPr="00166ED5">
              <w:rPr>
                <w:rFonts w:ascii="NTPreCursive" w:hAnsi="NTPreCursive"/>
                <w:color w:val="7030A0"/>
                <w:sz w:val="28"/>
              </w:rPr>
              <w:t>animated stories</w:t>
            </w:r>
          </w:p>
          <w:p w:rsidR="006221C3" w:rsidRPr="00166ED5" w:rsidRDefault="006221C3" w:rsidP="00321F59">
            <w:pPr>
              <w:jc w:val="center"/>
              <w:rPr>
                <w:rFonts w:ascii="NTPreCursive" w:hAnsi="NTPreCursive"/>
                <w:color w:val="7030A0"/>
                <w:sz w:val="28"/>
              </w:rPr>
            </w:pPr>
          </w:p>
          <w:p w:rsidR="00321F59" w:rsidRPr="00166ED5" w:rsidRDefault="00321F59" w:rsidP="00321F59">
            <w:pPr>
              <w:rPr>
                <w:rFonts w:ascii="NTPreCursive" w:hAnsi="NTPreCursive"/>
                <w:sz w:val="28"/>
                <w:u w:val="single"/>
              </w:rPr>
            </w:pPr>
            <w:r w:rsidRPr="00166ED5">
              <w:rPr>
                <w:rFonts w:ascii="NTPreCursive" w:hAnsi="NTPreCursive"/>
                <w:sz w:val="28"/>
              </w:rPr>
              <w:t>This series of lessons will provide an opportunity for the pupils to develop the skills to create, organise, store, manipulate and retrieve digital content through the creation of their own animated story book.</w:t>
            </w:r>
          </w:p>
        </w:tc>
      </w:tr>
      <w:tr w:rsidR="005E69CE" w:rsidTr="00321F59">
        <w:trPr>
          <w:trHeight w:val="1273"/>
        </w:trPr>
        <w:tc>
          <w:tcPr>
            <w:tcW w:w="2178" w:type="dxa"/>
          </w:tcPr>
          <w:p w:rsidR="005E69CE" w:rsidRDefault="005E69CE" w:rsidP="00482CE4">
            <w:pPr>
              <w:jc w:val="center"/>
              <w:rPr>
                <w:sz w:val="28"/>
                <w:szCs w:val="28"/>
              </w:rPr>
            </w:pPr>
          </w:p>
          <w:p w:rsidR="005E69CE" w:rsidRPr="00482CE4" w:rsidRDefault="005E69CE" w:rsidP="00482CE4">
            <w:pPr>
              <w:jc w:val="center"/>
              <w:rPr>
                <w:sz w:val="28"/>
                <w:szCs w:val="28"/>
              </w:rPr>
            </w:pPr>
            <w:r>
              <w:rPr>
                <w:sz w:val="28"/>
                <w:szCs w:val="28"/>
              </w:rPr>
              <w:t>2</w:t>
            </w:r>
          </w:p>
        </w:tc>
        <w:tc>
          <w:tcPr>
            <w:tcW w:w="2178" w:type="dxa"/>
          </w:tcPr>
          <w:p w:rsidR="005E69CE" w:rsidRPr="00166ED5" w:rsidRDefault="005E69CE" w:rsidP="005E69CE">
            <w:pPr>
              <w:jc w:val="center"/>
              <w:rPr>
                <w:rFonts w:ascii="NTPreCursive" w:hAnsi="NTPreCursive"/>
                <w:sz w:val="28"/>
                <w:u w:val="single"/>
              </w:rPr>
            </w:pPr>
            <w:r w:rsidRPr="00166ED5">
              <w:rPr>
                <w:rFonts w:ascii="NTPreCursive" w:hAnsi="NTPreCursive"/>
                <w:sz w:val="28"/>
                <w:u w:val="single"/>
              </w:rPr>
              <w:t>Online safety</w:t>
            </w:r>
          </w:p>
          <w:p w:rsidR="00321F59" w:rsidRPr="00166ED5" w:rsidRDefault="00643C5D" w:rsidP="00321F59">
            <w:pPr>
              <w:pStyle w:val="ListParagraph"/>
              <w:numPr>
                <w:ilvl w:val="0"/>
                <w:numId w:val="2"/>
              </w:numPr>
              <w:rPr>
                <w:rFonts w:ascii="NTPreCursive" w:hAnsi="NTPreCursive"/>
                <w:sz w:val="28"/>
                <w:u w:val="single"/>
              </w:rPr>
            </w:pPr>
            <w:r w:rsidRPr="00166ED5">
              <w:rPr>
                <w:rFonts w:ascii="NTPreCursive" w:hAnsi="NTPreCursive"/>
                <w:sz w:val="28"/>
              </w:rPr>
              <w:t>Personal information</w:t>
            </w:r>
          </w:p>
          <w:p w:rsidR="00321F59" w:rsidRPr="00166ED5" w:rsidRDefault="00643C5D" w:rsidP="00643C5D">
            <w:pPr>
              <w:pStyle w:val="ListParagraph"/>
              <w:numPr>
                <w:ilvl w:val="0"/>
                <w:numId w:val="2"/>
              </w:numPr>
              <w:rPr>
                <w:rFonts w:ascii="NTPreCursive" w:hAnsi="NTPreCursive"/>
                <w:sz w:val="28"/>
              </w:rPr>
            </w:pPr>
            <w:r w:rsidRPr="00166ED5">
              <w:rPr>
                <w:rFonts w:ascii="NTPreCursive" w:hAnsi="NTPreCursive"/>
                <w:sz w:val="28"/>
              </w:rPr>
              <w:t>Who can we trust</w:t>
            </w:r>
            <w:r w:rsidR="0099103D">
              <w:rPr>
                <w:rFonts w:ascii="NTPreCursive" w:hAnsi="NTPreCursive"/>
                <w:sz w:val="28"/>
              </w:rPr>
              <w:t>?</w:t>
            </w:r>
          </w:p>
          <w:p w:rsidR="00643C5D" w:rsidRPr="00166ED5" w:rsidRDefault="00643C5D" w:rsidP="00643C5D">
            <w:pPr>
              <w:pStyle w:val="ListParagraph"/>
              <w:numPr>
                <w:ilvl w:val="0"/>
                <w:numId w:val="2"/>
              </w:numPr>
              <w:rPr>
                <w:rFonts w:ascii="NTPreCursive" w:hAnsi="NTPreCursive"/>
                <w:sz w:val="28"/>
              </w:rPr>
            </w:pPr>
            <w:r w:rsidRPr="00166ED5">
              <w:rPr>
                <w:rFonts w:ascii="NTPreCursive" w:hAnsi="NTPreCursive"/>
                <w:sz w:val="28"/>
              </w:rPr>
              <w:t>Online bullying</w:t>
            </w:r>
          </w:p>
          <w:p w:rsidR="00643C5D" w:rsidRPr="00166ED5" w:rsidRDefault="00643C5D" w:rsidP="00643C5D">
            <w:pPr>
              <w:pStyle w:val="ListParagraph"/>
              <w:numPr>
                <w:ilvl w:val="0"/>
                <w:numId w:val="2"/>
              </w:numPr>
              <w:rPr>
                <w:rFonts w:ascii="NTPreCursive" w:hAnsi="NTPreCursive"/>
                <w:sz w:val="28"/>
              </w:rPr>
            </w:pPr>
            <w:r w:rsidRPr="00166ED5">
              <w:rPr>
                <w:rFonts w:ascii="NTPreCursive" w:hAnsi="NTPreCursive"/>
                <w:sz w:val="28"/>
              </w:rPr>
              <w:t>Digital footprint</w:t>
            </w:r>
          </w:p>
          <w:p w:rsidR="00E8405D" w:rsidRPr="00166ED5" w:rsidRDefault="00E8405D" w:rsidP="005E69CE">
            <w:pPr>
              <w:jc w:val="center"/>
              <w:rPr>
                <w:rFonts w:ascii="NTPreCursive" w:hAnsi="NTPreCursive"/>
                <w:sz w:val="28"/>
                <w:u w:val="single"/>
              </w:rPr>
            </w:pPr>
          </w:p>
          <w:p w:rsidR="00E8405D" w:rsidRPr="00166ED5" w:rsidRDefault="00E8405D" w:rsidP="005E69CE">
            <w:pPr>
              <w:jc w:val="center"/>
              <w:rPr>
                <w:rFonts w:ascii="NTPreCursive" w:hAnsi="NTPreCursive"/>
                <w:sz w:val="28"/>
              </w:rPr>
            </w:pPr>
          </w:p>
        </w:tc>
        <w:tc>
          <w:tcPr>
            <w:tcW w:w="2179" w:type="dxa"/>
          </w:tcPr>
          <w:p w:rsidR="005E69CE" w:rsidRPr="00166ED5" w:rsidRDefault="005E69CE" w:rsidP="005E69CE">
            <w:pPr>
              <w:jc w:val="center"/>
              <w:rPr>
                <w:rFonts w:ascii="NTPreCursive" w:hAnsi="NTPreCursive"/>
                <w:sz w:val="28"/>
                <w:szCs w:val="32"/>
                <w:u w:val="single"/>
              </w:rPr>
            </w:pPr>
            <w:r w:rsidRPr="00166ED5">
              <w:rPr>
                <w:rFonts w:ascii="NTPreCursive" w:hAnsi="NTPreCursive"/>
                <w:sz w:val="28"/>
                <w:szCs w:val="32"/>
                <w:u w:val="single"/>
              </w:rPr>
              <w:t>Creating pictures</w:t>
            </w:r>
          </w:p>
          <w:p w:rsidR="00BB0F79" w:rsidRPr="00166ED5" w:rsidRDefault="00BB0F79" w:rsidP="005E69CE">
            <w:pPr>
              <w:rPr>
                <w:rFonts w:ascii="NTPreCursive" w:hAnsi="NTPreCursive"/>
                <w:sz w:val="28"/>
                <w:szCs w:val="32"/>
              </w:rPr>
            </w:pPr>
          </w:p>
          <w:p w:rsidR="00166ED5" w:rsidRDefault="00166ED5" w:rsidP="00321F59">
            <w:pPr>
              <w:jc w:val="center"/>
              <w:rPr>
                <w:rFonts w:ascii="NTPreCursive" w:hAnsi="NTPreCursive"/>
                <w:color w:val="7030A0"/>
                <w:sz w:val="28"/>
                <w:szCs w:val="32"/>
              </w:rPr>
            </w:pPr>
          </w:p>
          <w:p w:rsidR="005E69CE" w:rsidRPr="00166ED5" w:rsidRDefault="00BB0F79" w:rsidP="00321F59">
            <w:pPr>
              <w:jc w:val="center"/>
              <w:rPr>
                <w:rFonts w:ascii="NTPreCursive" w:hAnsi="NTPreCursive"/>
                <w:color w:val="7030A0"/>
                <w:sz w:val="28"/>
                <w:szCs w:val="32"/>
              </w:rPr>
            </w:pPr>
            <w:r w:rsidRPr="00166ED5">
              <w:rPr>
                <w:rFonts w:ascii="NTPreCursive" w:hAnsi="NTPreCursive"/>
                <w:color w:val="7030A0"/>
                <w:sz w:val="28"/>
                <w:szCs w:val="32"/>
              </w:rPr>
              <w:t>Unit 2.6</w:t>
            </w:r>
            <w:r w:rsidR="0093268D" w:rsidRPr="00166ED5">
              <w:rPr>
                <w:rFonts w:ascii="NTPreCursive" w:hAnsi="NTPreCursive"/>
                <w:color w:val="7030A0"/>
                <w:sz w:val="28"/>
                <w:szCs w:val="32"/>
              </w:rPr>
              <w:t xml:space="preserve"> creating stories</w:t>
            </w:r>
          </w:p>
          <w:p w:rsidR="006221C3" w:rsidRPr="00166ED5" w:rsidRDefault="006221C3" w:rsidP="00321F59">
            <w:pPr>
              <w:jc w:val="center"/>
              <w:rPr>
                <w:rFonts w:ascii="NTPreCursive" w:hAnsi="NTPreCursive"/>
                <w:color w:val="7030A0"/>
                <w:sz w:val="28"/>
                <w:szCs w:val="32"/>
              </w:rPr>
            </w:pPr>
          </w:p>
          <w:p w:rsidR="00321F59" w:rsidRPr="00166ED5" w:rsidRDefault="00321F59" w:rsidP="00321F59">
            <w:pPr>
              <w:rPr>
                <w:rFonts w:ascii="NTPreCursive" w:hAnsi="NTPreCursive"/>
                <w:sz w:val="28"/>
                <w:szCs w:val="32"/>
              </w:rPr>
            </w:pPr>
            <w:r w:rsidRPr="00166ED5">
              <w:rPr>
                <w:rFonts w:ascii="NTPreCursive" w:hAnsi="NTPreCursive"/>
                <w:sz w:val="28"/>
              </w:rPr>
              <w:t>These lessons explore some of the templates and functions of 2Paint a Picture</w:t>
            </w:r>
            <w:r w:rsidR="00E95AB3" w:rsidRPr="00166ED5">
              <w:rPr>
                <w:rFonts w:ascii="NTPreCursive" w:hAnsi="NTPreCursive"/>
                <w:sz w:val="28"/>
              </w:rPr>
              <w:t>,</w:t>
            </w:r>
            <w:r w:rsidRPr="00166ED5">
              <w:rPr>
                <w:rFonts w:ascii="NTPreCursive" w:hAnsi="NTPreCursive"/>
                <w:sz w:val="28"/>
              </w:rPr>
              <w:t xml:space="preserve"> alongside learning about artists and art movements. The other templates have help videos that could be used to add to the pupils’ learning and fun. These are found by clicking the button at the top right of the screen.</w:t>
            </w:r>
          </w:p>
        </w:tc>
        <w:tc>
          <w:tcPr>
            <w:tcW w:w="2178" w:type="dxa"/>
          </w:tcPr>
          <w:p w:rsidR="005E69CE" w:rsidRPr="00166ED5" w:rsidRDefault="005E69CE" w:rsidP="005E69CE">
            <w:pPr>
              <w:jc w:val="center"/>
              <w:rPr>
                <w:rFonts w:ascii="NTPreCursive" w:hAnsi="NTPreCursive"/>
                <w:sz w:val="28"/>
                <w:szCs w:val="32"/>
                <w:u w:val="single"/>
              </w:rPr>
            </w:pPr>
            <w:r w:rsidRPr="00166ED5">
              <w:rPr>
                <w:rFonts w:ascii="NTPreCursive" w:hAnsi="NTPreCursive"/>
                <w:sz w:val="28"/>
                <w:szCs w:val="32"/>
                <w:u w:val="single"/>
              </w:rPr>
              <w:t>Programming</w:t>
            </w:r>
          </w:p>
          <w:p w:rsidR="00BB0F79" w:rsidRPr="00166ED5" w:rsidRDefault="00BB0F79" w:rsidP="005E69CE">
            <w:pPr>
              <w:rPr>
                <w:rFonts w:ascii="NTPreCursive" w:hAnsi="NTPreCursive"/>
                <w:sz w:val="28"/>
                <w:szCs w:val="32"/>
              </w:rPr>
            </w:pPr>
          </w:p>
          <w:p w:rsidR="00166ED5" w:rsidRDefault="00166ED5" w:rsidP="00321F59">
            <w:pPr>
              <w:jc w:val="center"/>
              <w:rPr>
                <w:rFonts w:ascii="NTPreCursive" w:hAnsi="NTPreCursive"/>
                <w:color w:val="7030A0"/>
                <w:sz w:val="28"/>
                <w:szCs w:val="32"/>
              </w:rPr>
            </w:pPr>
          </w:p>
          <w:p w:rsidR="005E69CE" w:rsidRPr="00166ED5" w:rsidRDefault="00BB0F79" w:rsidP="00321F59">
            <w:pPr>
              <w:jc w:val="center"/>
              <w:rPr>
                <w:rFonts w:ascii="NTPreCursive" w:hAnsi="NTPreCursive"/>
                <w:color w:val="7030A0"/>
                <w:sz w:val="28"/>
                <w:szCs w:val="32"/>
              </w:rPr>
            </w:pPr>
            <w:r w:rsidRPr="00166ED5">
              <w:rPr>
                <w:rFonts w:ascii="NTPreCursive" w:hAnsi="NTPreCursive"/>
                <w:color w:val="7030A0"/>
                <w:sz w:val="28"/>
                <w:szCs w:val="32"/>
              </w:rPr>
              <w:t xml:space="preserve">Unit 2.1 </w:t>
            </w:r>
            <w:r w:rsidR="006221C3" w:rsidRPr="00166ED5">
              <w:rPr>
                <w:rFonts w:ascii="NTPreCursive" w:hAnsi="NTPreCursive"/>
                <w:color w:val="7030A0"/>
                <w:sz w:val="28"/>
                <w:szCs w:val="32"/>
              </w:rPr>
              <w:t>coding</w:t>
            </w:r>
          </w:p>
          <w:p w:rsidR="006221C3" w:rsidRPr="00166ED5" w:rsidRDefault="006221C3" w:rsidP="00321F59">
            <w:pPr>
              <w:jc w:val="center"/>
              <w:rPr>
                <w:rFonts w:ascii="NTPreCursive" w:hAnsi="NTPreCursive"/>
                <w:color w:val="7030A0"/>
                <w:sz w:val="28"/>
                <w:szCs w:val="32"/>
              </w:rPr>
            </w:pPr>
          </w:p>
          <w:p w:rsidR="00321F59" w:rsidRPr="00166ED5" w:rsidRDefault="00E95AB3" w:rsidP="00E95AB3">
            <w:pPr>
              <w:rPr>
                <w:rFonts w:ascii="NTPreCursive" w:hAnsi="NTPreCursive"/>
                <w:sz w:val="28"/>
              </w:rPr>
            </w:pPr>
            <w:r w:rsidRPr="00166ED5">
              <w:rPr>
                <w:rFonts w:ascii="NTPreCursive" w:hAnsi="NTPreCursive"/>
                <w:sz w:val="28"/>
              </w:rPr>
              <w:t>Children will be given the chance to create their own code to create a moveable character (avatar) which responds to its environment.</w:t>
            </w:r>
          </w:p>
          <w:p w:rsidR="00E95AB3" w:rsidRPr="00166ED5" w:rsidRDefault="00E95AB3" w:rsidP="00E95AB3">
            <w:pPr>
              <w:rPr>
                <w:rFonts w:ascii="NTPreCursive" w:hAnsi="NTPreCursive"/>
                <w:sz w:val="28"/>
                <w:u w:val="single"/>
              </w:rPr>
            </w:pPr>
            <w:r w:rsidRPr="00166ED5">
              <w:rPr>
                <w:rFonts w:ascii="NTPreCursive" w:hAnsi="NTPreCursive"/>
                <w:sz w:val="28"/>
              </w:rPr>
              <w:t>Children are encouraged to decode their own algorithms to solve their own coding mistakes.</w:t>
            </w:r>
          </w:p>
        </w:tc>
        <w:tc>
          <w:tcPr>
            <w:tcW w:w="2179" w:type="dxa"/>
          </w:tcPr>
          <w:p w:rsidR="005E69CE" w:rsidRPr="00166ED5" w:rsidRDefault="005E69CE" w:rsidP="005E69CE">
            <w:pPr>
              <w:jc w:val="center"/>
              <w:rPr>
                <w:rFonts w:ascii="NTPreCursive" w:hAnsi="NTPreCursive"/>
                <w:sz w:val="28"/>
                <w:szCs w:val="32"/>
                <w:u w:val="single"/>
              </w:rPr>
            </w:pPr>
            <w:r w:rsidRPr="00166ED5">
              <w:rPr>
                <w:rFonts w:ascii="NTPreCursive" w:hAnsi="NTPreCursive"/>
                <w:sz w:val="28"/>
                <w:szCs w:val="32"/>
                <w:u w:val="single"/>
              </w:rPr>
              <w:t>Word processing (link to history/art)</w:t>
            </w:r>
          </w:p>
          <w:p w:rsidR="00BB0F79" w:rsidRPr="00166ED5" w:rsidRDefault="00BB0F79" w:rsidP="005E69CE">
            <w:pPr>
              <w:rPr>
                <w:rFonts w:ascii="NTPreCursive" w:hAnsi="NTPreCursive"/>
                <w:sz w:val="28"/>
                <w:szCs w:val="32"/>
              </w:rPr>
            </w:pPr>
          </w:p>
          <w:p w:rsidR="005E69CE" w:rsidRPr="00166ED5" w:rsidRDefault="006221C3" w:rsidP="00BB0F79">
            <w:pPr>
              <w:jc w:val="center"/>
              <w:rPr>
                <w:rFonts w:ascii="NTPreCursive" w:hAnsi="NTPreCursive"/>
                <w:color w:val="7030A0"/>
                <w:sz w:val="28"/>
                <w:szCs w:val="32"/>
              </w:rPr>
            </w:pPr>
            <w:r w:rsidRPr="00166ED5">
              <w:rPr>
                <w:rFonts w:ascii="NTPreCursive" w:hAnsi="NTPreCursive"/>
                <w:color w:val="7030A0"/>
                <w:sz w:val="28"/>
                <w:szCs w:val="32"/>
              </w:rPr>
              <w:t>Unit 2.4 questioning</w:t>
            </w:r>
          </w:p>
          <w:p w:rsidR="006221C3" w:rsidRPr="00166ED5" w:rsidRDefault="006221C3" w:rsidP="00BB0F79">
            <w:pPr>
              <w:jc w:val="center"/>
              <w:rPr>
                <w:rFonts w:ascii="NTPreCursive" w:hAnsi="NTPreCursive"/>
                <w:color w:val="7030A0"/>
                <w:sz w:val="28"/>
                <w:szCs w:val="32"/>
              </w:rPr>
            </w:pPr>
          </w:p>
          <w:p w:rsidR="006221C3" w:rsidRPr="00166ED5" w:rsidRDefault="006221C3" w:rsidP="006221C3">
            <w:pPr>
              <w:rPr>
                <w:rFonts w:ascii="NTPreCursive" w:hAnsi="NTPreCursive"/>
                <w:sz w:val="28"/>
                <w:szCs w:val="32"/>
              </w:rPr>
            </w:pPr>
            <w:r w:rsidRPr="00166ED5">
              <w:rPr>
                <w:rFonts w:ascii="NTPreCursive" w:hAnsi="NTPreCursive"/>
                <w:sz w:val="28"/>
              </w:rPr>
              <w:t>This unit is designed to help pupils learn about the importance of phrasing questions and that certain data-handling resources are limited in the answers they can provide.</w:t>
            </w:r>
          </w:p>
          <w:p w:rsidR="006221C3" w:rsidRPr="00166ED5" w:rsidRDefault="006221C3" w:rsidP="00BB0F79">
            <w:pPr>
              <w:jc w:val="center"/>
              <w:rPr>
                <w:rFonts w:ascii="NTPreCursive" w:hAnsi="NTPreCursive"/>
                <w:color w:val="7030A0"/>
                <w:sz w:val="28"/>
                <w:szCs w:val="32"/>
              </w:rPr>
            </w:pPr>
          </w:p>
          <w:p w:rsidR="006221C3" w:rsidRPr="00166ED5" w:rsidRDefault="006221C3" w:rsidP="006221C3">
            <w:pPr>
              <w:rPr>
                <w:rFonts w:ascii="NTPreCursive" w:hAnsi="NTPreCursive"/>
                <w:sz w:val="28"/>
                <w:u w:val="single"/>
              </w:rPr>
            </w:pPr>
          </w:p>
        </w:tc>
        <w:tc>
          <w:tcPr>
            <w:tcW w:w="2178" w:type="dxa"/>
          </w:tcPr>
          <w:p w:rsidR="005E69CE" w:rsidRPr="00166ED5" w:rsidRDefault="005E69CE" w:rsidP="005E69CE">
            <w:pPr>
              <w:jc w:val="center"/>
              <w:rPr>
                <w:rFonts w:ascii="NTPreCursive" w:hAnsi="NTPreCursive"/>
                <w:sz w:val="28"/>
                <w:szCs w:val="32"/>
                <w:u w:val="single"/>
              </w:rPr>
            </w:pPr>
            <w:r w:rsidRPr="00166ED5">
              <w:rPr>
                <w:rFonts w:ascii="NTPreCursive" w:hAnsi="NTPreCursive"/>
                <w:sz w:val="28"/>
                <w:szCs w:val="32"/>
                <w:u w:val="single"/>
              </w:rPr>
              <w:t>The internet</w:t>
            </w:r>
          </w:p>
          <w:p w:rsidR="00BB0F79" w:rsidRPr="00166ED5" w:rsidRDefault="00BB0F79" w:rsidP="005E69CE">
            <w:pPr>
              <w:rPr>
                <w:rFonts w:ascii="NTPreCursive" w:hAnsi="NTPreCursive"/>
                <w:sz w:val="28"/>
                <w:szCs w:val="32"/>
              </w:rPr>
            </w:pPr>
          </w:p>
          <w:p w:rsidR="00166ED5" w:rsidRDefault="00166ED5" w:rsidP="00E95AB3">
            <w:pPr>
              <w:jc w:val="center"/>
              <w:rPr>
                <w:rFonts w:ascii="NTPreCursive" w:hAnsi="NTPreCursive"/>
                <w:color w:val="7030A0"/>
                <w:sz w:val="28"/>
                <w:szCs w:val="32"/>
              </w:rPr>
            </w:pPr>
          </w:p>
          <w:p w:rsidR="005E69CE" w:rsidRPr="00166ED5" w:rsidRDefault="00BB0F79" w:rsidP="00E95AB3">
            <w:pPr>
              <w:jc w:val="center"/>
              <w:rPr>
                <w:rFonts w:ascii="NTPreCursive" w:hAnsi="NTPreCursive"/>
                <w:color w:val="7030A0"/>
                <w:sz w:val="28"/>
                <w:szCs w:val="32"/>
              </w:rPr>
            </w:pPr>
            <w:r w:rsidRPr="00166ED5">
              <w:rPr>
                <w:rFonts w:ascii="NTPreCursive" w:hAnsi="NTPreCursive"/>
                <w:color w:val="7030A0"/>
                <w:sz w:val="28"/>
                <w:szCs w:val="32"/>
              </w:rPr>
              <w:t xml:space="preserve">Unit 2.5 </w:t>
            </w:r>
            <w:r w:rsidR="006221C3" w:rsidRPr="00166ED5">
              <w:rPr>
                <w:rFonts w:ascii="NTPreCursive" w:hAnsi="NTPreCursive"/>
                <w:color w:val="7030A0"/>
                <w:sz w:val="28"/>
                <w:szCs w:val="32"/>
              </w:rPr>
              <w:t>effective searching</w:t>
            </w:r>
          </w:p>
          <w:p w:rsidR="00E95AB3" w:rsidRPr="00166ED5" w:rsidRDefault="00E95AB3" w:rsidP="00166ED5">
            <w:pPr>
              <w:rPr>
                <w:rFonts w:ascii="NTPreCursive" w:hAnsi="NTPreCursive"/>
                <w:sz w:val="28"/>
                <w:u w:val="single"/>
              </w:rPr>
            </w:pPr>
            <w:r w:rsidRPr="00166ED5">
              <w:rPr>
                <w:rFonts w:ascii="NTPreCursive" w:hAnsi="NTPreCursive"/>
                <w:sz w:val="28"/>
              </w:rPr>
              <w:t xml:space="preserve">Skilful searches are essential for 21st -century learning and information literacy. With abundant information at our fingertips, it is important to teach and reinforce good searching. In Lesson 1, the pupils will look at the Internet, the web, browsers and search engines. After becoming acquainted with the Internet and how it works, students will be ready to </w:t>
            </w:r>
            <w:r w:rsidR="00166ED5">
              <w:rPr>
                <w:rFonts w:ascii="NTPreCursive" w:hAnsi="NTPreCursive"/>
                <w:sz w:val="28"/>
              </w:rPr>
              <w:t xml:space="preserve">begin </w:t>
            </w:r>
            <w:r w:rsidRPr="00166ED5">
              <w:rPr>
                <w:rFonts w:ascii="NTPreCursive" w:hAnsi="NTPreCursive"/>
                <w:sz w:val="28"/>
              </w:rPr>
              <w:t>searching with Google.</w:t>
            </w:r>
          </w:p>
        </w:tc>
        <w:tc>
          <w:tcPr>
            <w:tcW w:w="2179" w:type="dxa"/>
          </w:tcPr>
          <w:p w:rsidR="005E69CE" w:rsidRPr="00166ED5" w:rsidRDefault="005E69CE" w:rsidP="005E69CE">
            <w:pPr>
              <w:jc w:val="center"/>
              <w:rPr>
                <w:rFonts w:ascii="NTPreCursive" w:hAnsi="NTPreCursive"/>
                <w:sz w:val="28"/>
                <w:u w:val="single"/>
              </w:rPr>
            </w:pPr>
            <w:r w:rsidRPr="00166ED5">
              <w:rPr>
                <w:rFonts w:ascii="NTPreCursive" w:hAnsi="NTPreCursive"/>
                <w:sz w:val="28"/>
                <w:u w:val="single"/>
              </w:rPr>
              <w:t>Handling data</w:t>
            </w:r>
          </w:p>
          <w:p w:rsidR="005E69CE" w:rsidRPr="00166ED5" w:rsidRDefault="005E69CE" w:rsidP="005E69CE">
            <w:pPr>
              <w:rPr>
                <w:rFonts w:ascii="NTPreCursive" w:hAnsi="NTPreCursive"/>
                <w:sz w:val="28"/>
              </w:rPr>
            </w:pPr>
          </w:p>
          <w:p w:rsidR="00166ED5" w:rsidRDefault="00166ED5" w:rsidP="00E95AB3">
            <w:pPr>
              <w:jc w:val="center"/>
              <w:rPr>
                <w:rFonts w:ascii="NTPreCursive" w:hAnsi="NTPreCursive"/>
                <w:color w:val="7030A0"/>
                <w:sz w:val="28"/>
              </w:rPr>
            </w:pPr>
          </w:p>
          <w:p w:rsidR="006221C3" w:rsidRPr="00166ED5" w:rsidRDefault="00BB0F79" w:rsidP="00E95AB3">
            <w:pPr>
              <w:jc w:val="center"/>
              <w:rPr>
                <w:rFonts w:ascii="NTPreCursive" w:hAnsi="NTPreCursive"/>
                <w:color w:val="7030A0"/>
                <w:sz w:val="28"/>
              </w:rPr>
            </w:pPr>
            <w:r w:rsidRPr="00166ED5">
              <w:rPr>
                <w:rFonts w:ascii="NTPreCursive" w:hAnsi="NTPreCursive"/>
                <w:color w:val="7030A0"/>
                <w:sz w:val="28"/>
              </w:rPr>
              <w:t>Unit 2.3</w:t>
            </w:r>
            <w:r w:rsidR="006221C3" w:rsidRPr="00166ED5">
              <w:rPr>
                <w:rFonts w:ascii="NTPreCursive" w:hAnsi="NTPreCursive"/>
                <w:color w:val="7030A0"/>
                <w:sz w:val="28"/>
              </w:rPr>
              <w:t xml:space="preserve"> spread</w:t>
            </w:r>
          </w:p>
          <w:p w:rsidR="005E69CE" w:rsidRPr="00166ED5" w:rsidRDefault="006221C3" w:rsidP="00E95AB3">
            <w:pPr>
              <w:jc w:val="center"/>
              <w:rPr>
                <w:rFonts w:ascii="NTPreCursive" w:hAnsi="NTPreCursive"/>
                <w:color w:val="7030A0"/>
                <w:sz w:val="28"/>
              </w:rPr>
            </w:pPr>
            <w:r w:rsidRPr="00166ED5">
              <w:rPr>
                <w:rFonts w:ascii="NTPreCursive" w:hAnsi="NTPreCursive"/>
                <w:color w:val="7030A0"/>
                <w:sz w:val="28"/>
              </w:rPr>
              <w:t>Sheets</w:t>
            </w:r>
          </w:p>
          <w:p w:rsidR="006221C3" w:rsidRPr="00166ED5" w:rsidRDefault="006221C3" w:rsidP="00E95AB3">
            <w:pPr>
              <w:jc w:val="center"/>
              <w:rPr>
                <w:rFonts w:ascii="NTPreCursive" w:hAnsi="NTPreCursive"/>
                <w:color w:val="7030A0"/>
                <w:sz w:val="28"/>
              </w:rPr>
            </w:pPr>
          </w:p>
          <w:p w:rsidR="00E95AB3" w:rsidRPr="00166ED5" w:rsidRDefault="00E95AB3" w:rsidP="00E95AB3">
            <w:pPr>
              <w:rPr>
                <w:rFonts w:ascii="NTPreCursive" w:hAnsi="NTPreCursive"/>
                <w:sz w:val="28"/>
                <w:u w:val="single"/>
              </w:rPr>
            </w:pPr>
            <w:r w:rsidRPr="00166ED5">
              <w:rPr>
                <w:rFonts w:ascii="NTPreCursive" w:hAnsi="NTPreCursive"/>
                <w:sz w:val="28"/>
              </w:rPr>
              <w:t>2Calculate is a simple to use spread sheet (and more!) for beginners and beyond. Children are introduced to the simple use of spread sheets and how they can be useful tools in our everyday lives.  Children will earn how to perform simple calculations.</w:t>
            </w:r>
          </w:p>
        </w:tc>
      </w:tr>
      <w:tr w:rsidR="005E69CE" w:rsidTr="00321F59">
        <w:trPr>
          <w:trHeight w:val="1273"/>
        </w:trPr>
        <w:tc>
          <w:tcPr>
            <w:tcW w:w="2178" w:type="dxa"/>
          </w:tcPr>
          <w:p w:rsidR="005E69CE" w:rsidRDefault="005E69CE" w:rsidP="00482CE4">
            <w:pPr>
              <w:jc w:val="center"/>
              <w:rPr>
                <w:sz w:val="28"/>
                <w:szCs w:val="28"/>
              </w:rPr>
            </w:pPr>
          </w:p>
          <w:p w:rsidR="005E69CE" w:rsidRPr="00482CE4" w:rsidRDefault="005E69CE" w:rsidP="00482CE4">
            <w:pPr>
              <w:jc w:val="center"/>
              <w:rPr>
                <w:sz w:val="28"/>
                <w:szCs w:val="28"/>
              </w:rPr>
            </w:pPr>
            <w:r>
              <w:rPr>
                <w:sz w:val="28"/>
                <w:szCs w:val="28"/>
              </w:rPr>
              <w:t>3</w:t>
            </w:r>
          </w:p>
        </w:tc>
        <w:tc>
          <w:tcPr>
            <w:tcW w:w="2178" w:type="dxa"/>
          </w:tcPr>
          <w:p w:rsidR="005E69CE" w:rsidRPr="00166ED5" w:rsidRDefault="005E69CE" w:rsidP="005E69CE">
            <w:pPr>
              <w:jc w:val="center"/>
              <w:rPr>
                <w:rFonts w:ascii="NTPreCursive" w:hAnsi="NTPreCursive"/>
                <w:sz w:val="28"/>
                <w:u w:val="single"/>
              </w:rPr>
            </w:pPr>
            <w:r w:rsidRPr="00166ED5">
              <w:rPr>
                <w:rFonts w:ascii="NTPreCursive" w:hAnsi="NTPreCursive"/>
                <w:sz w:val="28"/>
                <w:u w:val="single"/>
              </w:rPr>
              <w:t>Online safety</w:t>
            </w:r>
          </w:p>
          <w:p w:rsidR="005E69CE" w:rsidRPr="00166ED5" w:rsidRDefault="00A07AC6" w:rsidP="00321F59">
            <w:pPr>
              <w:pStyle w:val="ListParagraph"/>
              <w:numPr>
                <w:ilvl w:val="0"/>
                <w:numId w:val="3"/>
              </w:numPr>
              <w:rPr>
                <w:rFonts w:ascii="NTPreCursive" w:hAnsi="NTPreCursive"/>
                <w:sz w:val="28"/>
              </w:rPr>
            </w:pPr>
            <w:r w:rsidRPr="00166ED5">
              <w:rPr>
                <w:rFonts w:ascii="NTPreCursive" w:hAnsi="NTPreCursive"/>
                <w:sz w:val="28"/>
              </w:rPr>
              <w:t>Private information</w:t>
            </w:r>
          </w:p>
          <w:p w:rsidR="00A07AC6" w:rsidRPr="00166ED5" w:rsidRDefault="00A07AC6" w:rsidP="00321F59">
            <w:pPr>
              <w:pStyle w:val="ListParagraph"/>
              <w:numPr>
                <w:ilvl w:val="0"/>
                <w:numId w:val="3"/>
              </w:numPr>
              <w:rPr>
                <w:rFonts w:ascii="NTPreCursive" w:hAnsi="NTPreCursive"/>
                <w:sz w:val="28"/>
              </w:rPr>
            </w:pPr>
            <w:r w:rsidRPr="00166ED5">
              <w:rPr>
                <w:rFonts w:ascii="NTPreCursive" w:hAnsi="NTPreCursive"/>
                <w:sz w:val="28"/>
              </w:rPr>
              <w:t>Secure passwords</w:t>
            </w:r>
          </w:p>
          <w:p w:rsidR="00A07AC6" w:rsidRPr="00166ED5" w:rsidRDefault="00A07AC6" w:rsidP="00321F59">
            <w:pPr>
              <w:pStyle w:val="ListParagraph"/>
              <w:numPr>
                <w:ilvl w:val="0"/>
                <w:numId w:val="3"/>
              </w:numPr>
              <w:rPr>
                <w:rFonts w:ascii="NTPreCursive" w:hAnsi="NTPreCursive"/>
                <w:sz w:val="28"/>
              </w:rPr>
            </w:pPr>
            <w:r w:rsidRPr="00166ED5">
              <w:rPr>
                <w:rFonts w:ascii="NTPreCursive" w:hAnsi="NTPreCursive"/>
                <w:sz w:val="28"/>
              </w:rPr>
              <w:t>Cyber bullying</w:t>
            </w:r>
          </w:p>
          <w:p w:rsidR="00A07AC6" w:rsidRPr="00166ED5" w:rsidRDefault="00A07AC6" w:rsidP="00321F59">
            <w:pPr>
              <w:pStyle w:val="ListParagraph"/>
              <w:numPr>
                <w:ilvl w:val="0"/>
                <w:numId w:val="3"/>
              </w:numPr>
              <w:rPr>
                <w:rFonts w:ascii="NTPreCursive" w:hAnsi="NTPreCursive"/>
                <w:sz w:val="28"/>
              </w:rPr>
            </w:pPr>
            <w:r w:rsidRPr="00166ED5">
              <w:rPr>
                <w:rFonts w:ascii="NTPreCursive" w:hAnsi="NTPreCursive"/>
                <w:sz w:val="28"/>
              </w:rPr>
              <w:t>Computer viruses</w:t>
            </w:r>
          </w:p>
        </w:tc>
        <w:tc>
          <w:tcPr>
            <w:tcW w:w="2179" w:type="dxa"/>
          </w:tcPr>
          <w:p w:rsidR="005E69CE" w:rsidRPr="00166ED5" w:rsidRDefault="005E69CE" w:rsidP="005E69CE">
            <w:pPr>
              <w:jc w:val="center"/>
              <w:rPr>
                <w:rFonts w:ascii="NTPreCursive" w:hAnsi="NTPreCursive"/>
                <w:sz w:val="28"/>
                <w:szCs w:val="32"/>
                <w:u w:val="single"/>
              </w:rPr>
            </w:pPr>
            <w:r w:rsidRPr="00166ED5">
              <w:rPr>
                <w:rFonts w:ascii="NTPreCursive" w:hAnsi="NTPreCursive"/>
                <w:sz w:val="28"/>
                <w:szCs w:val="32"/>
                <w:u w:val="single"/>
              </w:rPr>
              <w:t>Handling data (linked to maths)</w:t>
            </w:r>
          </w:p>
          <w:p w:rsidR="00BB0F79" w:rsidRPr="00166ED5" w:rsidRDefault="00BB0F79" w:rsidP="005E69CE">
            <w:pPr>
              <w:rPr>
                <w:rFonts w:ascii="NTPreCursive" w:hAnsi="NTPreCursive"/>
                <w:sz w:val="28"/>
                <w:szCs w:val="32"/>
              </w:rPr>
            </w:pPr>
          </w:p>
          <w:p w:rsidR="00166ED5" w:rsidRDefault="00166ED5" w:rsidP="00E95AB3">
            <w:pPr>
              <w:jc w:val="center"/>
              <w:rPr>
                <w:rFonts w:ascii="NTPreCursive" w:hAnsi="NTPreCursive"/>
                <w:color w:val="7030A0"/>
                <w:sz w:val="28"/>
                <w:szCs w:val="32"/>
              </w:rPr>
            </w:pPr>
          </w:p>
          <w:p w:rsidR="005E69CE" w:rsidRPr="00166ED5" w:rsidRDefault="00BB0F79" w:rsidP="00E95AB3">
            <w:pPr>
              <w:jc w:val="center"/>
              <w:rPr>
                <w:rFonts w:ascii="NTPreCursive" w:hAnsi="NTPreCursive"/>
                <w:color w:val="7030A0"/>
                <w:sz w:val="28"/>
                <w:szCs w:val="32"/>
              </w:rPr>
            </w:pPr>
            <w:r w:rsidRPr="00166ED5">
              <w:rPr>
                <w:rFonts w:ascii="NTPreCursive" w:hAnsi="NTPreCursive"/>
                <w:color w:val="7030A0"/>
                <w:sz w:val="28"/>
                <w:szCs w:val="32"/>
              </w:rPr>
              <w:t>Unit 3.3</w:t>
            </w:r>
            <w:r w:rsidR="006221C3" w:rsidRPr="00166ED5">
              <w:rPr>
                <w:rFonts w:ascii="NTPreCursive" w:hAnsi="NTPreCursive"/>
                <w:color w:val="7030A0"/>
                <w:sz w:val="28"/>
                <w:szCs w:val="32"/>
              </w:rPr>
              <w:t xml:space="preserve"> spread sheets</w:t>
            </w:r>
          </w:p>
          <w:p w:rsidR="006221C3" w:rsidRPr="00166ED5" w:rsidRDefault="006221C3" w:rsidP="00E95AB3">
            <w:pPr>
              <w:jc w:val="center"/>
              <w:rPr>
                <w:rFonts w:ascii="NTPreCursive" w:hAnsi="NTPreCursive"/>
                <w:color w:val="7030A0"/>
                <w:sz w:val="28"/>
                <w:szCs w:val="32"/>
              </w:rPr>
            </w:pPr>
          </w:p>
          <w:p w:rsidR="00E95AB3" w:rsidRPr="00166ED5" w:rsidRDefault="00E95AB3" w:rsidP="00E95AB3">
            <w:pPr>
              <w:rPr>
                <w:rFonts w:ascii="NTPreCursive" w:hAnsi="NTPreCursive"/>
                <w:sz w:val="28"/>
                <w:szCs w:val="32"/>
              </w:rPr>
            </w:pPr>
            <w:r w:rsidRPr="00166ED5">
              <w:rPr>
                <w:rFonts w:ascii="NTPreCursive" w:hAnsi="NTPreCursive"/>
                <w:sz w:val="28"/>
                <w:szCs w:val="32"/>
              </w:rPr>
              <w:t xml:space="preserve">Children will be introduced to more </w:t>
            </w:r>
            <w:r w:rsidR="0093268D" w:rsidRPr="00166ED5">
              <w:rPr>
                <w:rFonts w:ascii="NTPreCursive" w:hAnsi="NTPreCursive"/>
                <w:sz w:val="28"/>
                <w:szCs w:val="32"/>
              </w:rPr>
              <w:t>complex calculations</w:t>
            </w:r>
            <w:r w:rsidRPr="00166ED5">
              <w:rPr>
                <w:rFonts w:ascii="NTPreCursive" w:hAnsi="NTPreCursive"/>
                <w:sz w:val="28"/>
                <w:szCs w:val="32"/>
              </w:rPr>
              <w:t xml:space="preserve"> using spread sheets.  </w:t>
            </w:r>
            <w:r w:rsidR="0093268D" w:rsidRPr="00166ED5">
              <w:rPr>
                <w:rFonts w:ascii="NTPreCursive" w:hAnsi="NTPreCursive"/>
                <w:sz w:val="28"/>
                <w:szCs w:val="32"/>
              </w:rPr>
              <w:t>Linked to maths, children will be encouraged to use their prior knowledge to complete their computing calculations.</w:t>
            </w:r>
          </w:p>
        </w:tc>
        <w:tc>
          <w:tcPr>
            <w:tcW w:w="2178" w:type="dxa"/>
          </w:tcPr>
          <w:p w:rsidR="005E69CE" w:rsidRPr="00166ED5" w:rsidRDefault="005E69CE" w:rsidP="005E69CE">
            <w:pPr>
              <w:jc w:val="center"/>
              <w:rPr>
                <w:rFonts w:ascii="NTPreCursive" w:hAnsi="NTPreCursive"/>
                <w:sz w:val="28"/>
                <w:szCs w:val="32"/>
                <w:u w:val="single"/>
              </w:rPr>
            </w:pPr>
            <w:r w:rsidRPr="00166ED5">
              <w:rPr>
                <w:rFonts w:ascii="NTPreCursive" w:hAnsi="NTPreCursive"/>
                <w:sz w:val="28"/>
                <w:szCs w:val="32"/>
                <w:u w:val="single"/>
              </w:rPr>
              <w:t>Word processing (linked to geography)</w:t>
            </w:r>
          </w:p>
          <w:p w:rsidR="00BB0F79" w:rsidRPr="00166ED5" w:rsidRDefault="00BB0F79" w:rsidP="00BB0F79">
            <w:pPr>
              <w:jc w:val="center"/>
              <w:rPr>
                <w:rFonts w:ascii="NTPreCursive" w:hAnsi="NTPreCursive"/>
                <w:sz w:val="28"/>
                <w:szCs w:val="32"/>
              </w:rPr>
            </w:pPr>
            <w:r w:rsidRPr="00166ED5">
              <w:rPr>
                <w:rFonts w:ascii="NTPreCursive" w:hAnsi="NTPreCursive"/>
                <w:sz w:val="28"/>
                <w:szCs w:val="32"/>
              </w:rPr>
              <w:t xml:space="preserve"> </w:t>
            </w:r>
          </w:p>
          <w:p w:rsidR="005E69CE" w:rsidRPr="00166ED5" w:rsidRDefault="005E69CE" w:rsidP="00BB0F79">
            <w:pPr>
              <w:jc w:val="center"/>
              <w:rPr>
                <w:rFonts w:ascii="NTPreCursive" w:hAnsi="NTPreCursive"/>
                <w:color w:val="7030A0"/>
                <w:sz w:val="28"/>
                <w:szCs w:val="32"/>
              </w:rPr>
            </w:pPr>
            <w:r w:rsidRPr="00166ED5">
              <w:rPr>
                <w:rFonts w:ascii="NTPreCursive" w:hAnsi="NTPreCursive"/>
                <w:color w:val="7030A0"/>
                <w:sz w:val="28"/>
                <w:szCs w:val="32"/>
              </w:rPr>
              <w:t>2type</w:t>
            </w:r>
          </w:p>
          <w:p w:rsidR="00164210" w:rsidRPr="00166ED5" w:rsidRDefault="00164210" w:rsidP="00BB0F79">
            <w:pPr>
              <w:jc w:val="center"/>
              <w:rPr>
                <w:rFonts w:ascii="NTPreCursive" w:hAnsi="NTPreCursive"/>
                <w:color w:val="7030A0"/>
                <w:sz w:val="28"/>
                <w:szCs w:val="32"/>
              </w:rPr>
            </w:pPr>
          </w:p>
          <w:p w:rsidR="008D0A27" w:rsidRDefault="008D0A27" w:rsidP="00164210">
            <w:pPr>
              <w:rPr>
                <w:rFonts w:ascii="NTPreCursive" w:hAnsi="NTPreCursive"/>
                <w:sz w:val="28"/>
                <w:szCs w:val="32"/>
              </w:rPr>
            </w:pPr>
          </w:p>
          <w:p w:rsidR="00164210" w:rsidRPr="00166ED5" w:rsidRDefault="00164210" w:rsidP="00164210">
            <w:pPr>
              <w:rPr>
                <w:rFonts w:ascii="NTPreCursive" w:hAnsi="NTPreCursive"/>
                <w:sz w:val="28"/>
                <w:u w:val="single"/>
              </w:rPr>
            </w:pPr>
            <w:r w:rsidRPr="00166ED5">
              <w:rPr>
                <w:rFonts w:ascii="NTPreCursive" w:hAnsi="NTPreCursive"/>
                <w:sz w:val="28"/>
                <w:szCs w:val="32"/>
              </w:rPr>
              <w:t xml:space="preserve">Children use the 2type software to </w:t>
            </w:r>
            <w:r w:rsidR="001D49B8" w:rsidRPr="00166ED5">
              <w:rPr>
                <w:rFonts w:ascii="NTPreCursive" w:hAnsi="NTPreCursive"/>
                <w:sz w:val="28"/>
                <w:szCs w:val="32"/>
              </w:rPr>
              <w:t xml:space="preserve">master typing using a traditional keyboard. Link to Geography allows children to showcase their geography research via a word processed document. </w:t>
            </w:r>
          </w:p>
        </w:tc>
        <w:tc>
          <w:tcPr>
            <w:tcW w:w="2179" w:type="dxa"/>
          </w:tcPr>
          <w:p w:rsidR="005E69CE" w:rsidRPr="00166ED5" w:rsidRDefault="005E69CE" w:rsidP="005E69CE">
            <w:pPr>
              <w:jc w:val="center"/>
              <w:rPr>
                <w:rFonts w:ascii="NTPreCursive" w:hAnsi="NTPreCursive"/>
                <w:sz w:val="28"/>
                <w:szCs w:val="32"/>
                <w:u w:val="single"/>
              </w:rPr>
            </w:pPr>
            <w:r w:rsidRPr="00166ED5">
              <w:rPr>
                <w:rFonts w:ascii="NTPreCursive" w:hAnsi="NTPreCursive"/>
                <w:sz w:val="28"/>
                <w:szCs w:val="32"/>
                <w:u w:val="single"/>
              </w:rPr>
              <w:t>The internet</w:t>
            </w:r>
          </w:p>
          <w:p w:rsidR="00BB0F79" w:rsidRPr="00166ED5" w:rsidRDefault="00BB0F79" w:rsidP="005E69CE">
            <w:pPr>
              <w:rPr>
                <w:rFonts w:ascii="NTPreCursive" w:hAnsi="NTPreCursive"/>
                <w:sz w:val="28"/>
                <w:szCs w:val="32"/>
              </w:rPr>
            </w:pPr>
          </w:p>
          <w:p w:rsidR="00166ED5" w:rsidRDefault="00166ED5" w:rsidP="00BB0F79">
            <w:pPr>
              <w:jc w:val="center"/>
              <w:rPr>
                <w:rFonts w:ascii="NTPreCursive" w:hAnsi="NTPreCursive"/>
                <w:color w:val="7030A0"/>
                <w:sz w:val="28"/>
                <w:szCs w:val="32"/>
              </w:rPr>
            </w:pPr>
          </w:p>
          <w:p w:rsidR="00166ED5" w:rsidRDefault="00166ED5" w:rsidP="00BB0F79">
            <w:pPr>
              <w:jc w:val="center"/>
              <w:rPr>
                <w:rFonts w:ascii="NTPreCursive" w:hAnsi="NTPreCursive"/>
                <w:color w:val="7030A0"/>
                <w:sz w:val="28"/>
                <w:szCs w:val="32"/>
              </w:rPr>
            </w:pPr>
          </w:p>
          <w:p w:rsidR="005E69CE" w:rsidRPr="00166ED5" w:rsidRDefault="00BB0F79" w:rsidP="00BB0F79">
            <w:pPr>
              <w:jc w:val="center"/>
              <w:rPr>
                <w:rFonts w:ascii="NTPreCursive" w:hAnsi="NTPreCursive"/>
                <w:color w:val="7030A0"/>
                <w:sz w:val="28"/>
                <w:szCs w:val="32"/>
              </w:rPr>
            </w:pPr>
            <w:r w:rsidRPr="00166ED5">
              <w:rPr>
                <w:rFonts w:ascii="NTPreCursive" w:hAnsi="NTPreCursive"/>
                <w:color w:val="7030A0"/>
                <w:sz w:val="28"/>
                <w:szCs w:val="32"/>
              </w:rPr>
              <w:t xml:space="preserve">Unit 3.5 </w:t>
            </w:r>
            <w:r w:rsidR="006221C3" w:rsidRPr="00166ED5">
              <w:rPr>
                <w:rFonts w:ascii="NTPreCursive" w:hAnsi="NTPreCursive"/>
                <w:color w:val="7030A0"/>
                <w:sz w:val="28"/>
                <w:szCs w:val="32"/>
              </w:rPr>
              <w:t>email</w:t>
            </w:r>
          </w:p>
          <w:p w:rsidR="006221C3" w:rsidRPr="00166ED5" w:rsidRDefault="006221C3" w:rsidP="00BB0F79">
            <w:pPr>
              <w:jc w:val="center"/>
              <w:rPr>
                <w:rFonts w:ascii="NTPreCursive" w:hAnsi="NTPreCursive"/>
                <w:color w:val="7030A0"/>
                <w:sz w:val="28"/>
                <w:szCs w:val="32"/>
              </w:rPr>
            </w:pPr>
          </w:p>
          <w:p w:rsidR="008D0A27" w:rsidRDefault="008D0A27" w:rsidP="00E95AB3">
            <w:pPr>
              <w:rPr>
                <w:rFonts w:ascii="NTPreCursive" w:hAnsi="NTPreCursive"/>
                <w:sz w:val="28"/>
              </w:rPr>
            </w:pPr>
          </w:p>
          <w:p w:rsidR="00E95AB3" w:rsidRPr="00166ED5" w:rsidRDefault="00E95AB3" w:rsidP="00E95AB3">
            <w:pPr>
              <w:rPr>
                <w:rFonts w:ascii="NTPreCursive" w:hAnsi="NTPreCursive"/>
                <w:sz w:val="28"/>
                <w:u w:val="single"/>
              </w:rPr>
            </w:pPr>
            <w:r w:rsidRPr="00166ED5">
              <w:rPr>
                <w:rFonts w:ascii="NTPreCursive" w:hAnsi="NTPreCursive"/>
                <w:sz w:val="28"/>
              </w:rPr>
              <w:t>2Email is a safe place to teach pupils how to use email. Since 2Email only works within Purple Mash, pupils can only email Purple Mash users in their school. This supports online safety.  Using this tool we will teach pupils to email safely.</w:t>
            </w:r>
          </w:p>
        </w:tc>
        <w:tc>
          <w:tcPr>
            <w:tcW w:w="2178" w:type="dxa"/>
          </w:tcPr>
          <w:p w:rsidR="005E69CE" w:rsidRPr="00166ED5" w:rsidRDefault="005E69CE" w:rsidP="005E69CE">
            <w:pPr>
              <w:jc w:val="center"/>
              <w:rPr>
                <w:rFonts w:ascii="NTPreCursive" w:hAnsi="NTPreCursive"/>
                <w:sz w:val="28"/>
                <w:szCs w:val="32"/>
                <w:u w:val="single"/>
              </w:rPr>
            </w:pPr>
            <w:r w:rsidRPr="00166ED5">
              <w:rPr>
                <w:rFonts w:ascii="NTPreCursive" w:hAnsi="NTPreCursive"/>
                <w:sz w:val="28"/>
                <w:szCs w:val="32"/>
                <w:u w:val="single"/>
              </w:rPr>
              <w:t>Programming</w:t>
            </w:r>
          </w:p>
          <w:p w:rsidR="00BB0F79" w:rsidRPr="00166ED5" w:rsidRDefault="00BB0F79" w:rsidP="005E69CE">
            <w:pPr>
              <w:rPr>
                <w:rFonts w:ascii="NTPreCursive" w:hAnsi="NTPreCursive"/>
                <w:sz w:val="28"/>
                <w:szCs w:val="32"/>
              </w:rPr>
            </w:pPr>
          </w:p>
          <w:p w:rsidR="00166ED5" w:rsidRDefault="00166ED5" w:rsidP="00E95AB3">
            <w:pPr>
              <w:jc w:val="center"/>
              <w:rPr>
                <w:rFonts w:ascii="NTPreCursive" w:hAnsi="NTPreCursive"/>
                <w:color w:val="7030A0"/>
                <w:sz w:val="28"/>
                <w:szCs w:val="32"/>
              </w:rPr>
            </w:pPr>
          </w:p>
          <w:p w:rsidR="00166ED5" w:rsidRDefault="00166ED5" w:rsidP="00E95AB3">
            <w:pPr>
              <w:jc w:val="center"/>
              <w:rPr>
                <w:rFonts w:ascii="NTPreCursive" w:hAnsi="NTPreCursive"/>
                <w:color w:val="7030A0"/>
                <w:sz w:val="28"/>
                <w:szCs w:val="32"/>
              </w:rPr>
            </w:pPr>
          </w:p>
          <w:p w:rsidR="005E69CE" w:rsidRPr="00166ED5" w:rsidRDefault="00BB0F79" w:rsidP="00E95AB3">
            <w:pPr>
              <w:jc w:val="center"/>
              <w:rPr>
                <w:rFonts w:ascii="NTPreCursive" w:hAnsi="NTPreCursive"/>
                <w:color w:val="7030A0"/>
                <w:sz w:val="28"/>
                <w:szCs w:val="32"/>
              </w:rPr>
            </w:pPr>
            <w:r w:rsidRPr="00166ED5">
              <w:rPr>
                <w:rFonts w:ascii="NTPreCursive" w:hAnsi="NTPreCursive"/>
                <w:color w:val="7030A0"/>
                <w:sz w:val="28"/>
                <w:szCs w:val="32"/>
              </w:rPr>
              <w:t xml:space="preserve">Unit 3.1 </w:t>
            </w:r>
            <w:r w:rsidR="006221C3" w:rsidRPr="00166ED5">
              <w:rPr>
                <w:rFonts w:ascii="NTPreCursive" w:hAnsi="NTPreCursive"/>
                <w:color w:val="7030A0"/>
                <w:sz w:val="28"/>
                <w:szCs w:val="32"/>
              </w:rPr>
              <w:t>coding</w:t>
            </w:r>
          </w:p>
          <w:p w:rsidR="006221C3" w:rsidRPr="00166ED5" w:rsidRDefault="006221C3" w:rsidP="00E95AB3">
            <w:pPr>
              <w:jc w:val="center"/>
              <w:rPr>
                <w:rFonts w:ascii="NTPreCursive" w:hAnsi="NTPreCursive"/>
                <w:color w:val="7030A0"/>
                <w:sz w:val="28"/>
                <w:szCs w:val="32"/>
              </w:rPr>
            </w:pPr>
          </w:p>
          <w:p w:rsidR="008D0A27" w:rsidRDefault="008D0A27" w:rsidP="00C445F4">
            <w:pPr>
              <w:rPr>
                <w:rFonts w:ascii="NTPreCursive" w:hAnsi="NTPreCursive"/>
                <w:sz w:val="28"/>
                <w:szCs w:val="32"/>
              </w:rPr>
            </w:pPr>
          </w:p>
          <w:p w:rsidR="00C445F4" w:rsidRPr="00166ED5" w:rsidRDefault="00C445F4" w:rsidP="00C445F4">
            <w:pPr>
              <w:rPr>
                <w:rFonts w:ascii="NTPreCursive" w:hAnsi="NTPreCursive"/>
                <w:sz w:val="28"/>
                <w:szCs w:val="32"/>
              </w:rPr>
            </w:pPr>
            <w:r w:rsidRPr="00166ED5">
              <w:rPr>
                <w:rFonts w:ascii="NTPreCursive" w:hAnsi="NTPreCursive"/>
                <w:sz w:val="28"/>
                <w:szCs w:val="32"/>
              </w:rPr>
              <w:t>Moving on from Unit 2.1 children will learn more complex coding language and will be able to add variables, repetition and ‘IF’ commands.</w:t>
            </w:r>
          </w:p>
          <w:p w:rsidR="00C445F4" w:rsidRDefault="00C445F4" w:rsidP="00C445F4">
            <w:pPr>
              <w:rPr>
                <w:rFonts w:ascii="NTPreCursive" w:hAnsi="NTPreCursive"/>
                <w:sz w:val="28"/>
                <w:szCs w:val="32"/>
              </w:rPr>
            </w:pPr>
            <w:r w:rsidRPr="00166ED5">
              <w:rPr>
                <w:rFonts w:ascii="NTPreCursive" w:hAnsi="NTPreCursive"/>
                <w:sz w:val="28"/>
                <w:szCs w:val="32"/>
              </w:rPr>
              <w:t>Children will be able to debug their own lines of code.</w:t>
            </w:r>
          </w:p>
          <w:p w:rsidR="00166ED5" w:rsidRDefault="00166ED5" w:rsidP="00C445F4">
            <w:pPr>
              <w:rPr>
                <w:rFonts w:ascii="NTPreCursive" w:hAnsi="NTPreCursive"/>
                <w:sz w:val="28"/>
                <w:szCs w:val="32"/>
              </w:rPr>
            </w:pPr>
          </w:p>
          <w:p w:rsidR="00166ED5" w:rsidRDefault="00166ED5" w:rsidP="00C445F4">
            <w:pPr>
              <w:rPr>
                <w:rFonts w:ascii="NTPreCursive" w:hAnsi="NTPreCursive"/>
                <w:sz w:val="28"/>
                <w:szCs w:val="32"/>
              </w:rPr>
            </w:pPr>
          </w:p>
          <w:p w:rsidR="00166ED5" w:rsidRDefault="00166ED5" w:rsidP="00C445F4">
            <w:pPr>
              <w:rPr>
                <w:rFonts w:ascii="NTPreCursive" w:hAnsi="NTPreCursive"/>
                <w:sz w:val="28"/>
                <w:szCs w:val="32"/>
              </w:rPr>
            </w:pPr>
          </w:p>
          <w:p w:rsidR="00166ED5" w:rsidRDefault="00166ED5" w:rsidP="00C445F4">
            <w:pPr>
              <w:rPr>
                <w:rFonts w:ascii="NTPreCursive" w:hAnsi="NTPreCursive"/>
                <w:sz w:val="28"/>
                <w:szCs w:val="32"/>
              </w:rPr>
            </w:pPr>
          </w:p>
          <w:p w:rsidR="00166ED5" w:rsidRDefault="00166ED5" w:rsidP="00C445F4">
            <w:pPr>
              <w:rPr>
                <w:rFonts w:ascii="NTPreCursive" w:hAnsi="NTPreCursive"/>
                <w:sz w:val="28"/>
                <w:szCs w:val="32"/>
              </w:rPr>
            </w:pPr>
          </w:p>
          <w:p w:rsidR="00166ED5" w:rsidRDefault="00166ED5" w:rsidP="00C445F4">
            <w:pPr>
              <w:rPr>
                <w:rFonts w:ascii="NTPreCursive" w:hAnsi="NTPreCursive"/>
                <w:sz w:val="28"/>
                <w:szCs w:val="32"/>
              </w:rPr>
            </w:pPr>
          </w:p>
          <w:p w:rsidR="00166ED5" w:rsidRDefault="00166ED5" w:rsidP="00C445F4">
            <w:pPr>
              <w:rPr>
                <w:rFonts w:ascii="NTPreCursive" w:hAnsi="NTPreCursive"/>
                <w:sz w:val="28"/>
                <w:szCs w:val="32"/>
              </w:rPr>
            </w:pPr>
          </w:p>
          <w:p w:rsidR="00166ED5" w:rsidRDefault="00166ED5" w:rsidP="00C445F4">
            <w:pPr>
              <w:rPr>
                <w:rFonts w:ascii="NTPreCursive" w:hAnsi="NTPreCursive"/>
                <w:sz w:val="28"/>
                <w:szCs w:val="32"/>
              </w:rPr>
            </w:pPr>
          </w:p>
          <w:p w:rsidR="00166ED5" w:rsidRPr="00166ED5" w:rsidRDefault="00166ED5" w:rsidP="00C445F4">
            <w:pPr>
              <w:rPr>
                <w:rFonts w:ascii="NTPreCursive" w:hAnsi="NTPreCursive"/>
                <w:sz w:val="28"/>
                <w:u w:val="single"/>
              </w:rPr>
            </w:pPr>
          </w:p>
        </w:tc>
        <w:tc>
          <w:tcPr>
            <w:tcW w:w="2179" w:type="dxa"/>
          </w:tcPr>
          <w:p w:rsidR="005E69CE" w:rsidRPr="00166ED5" w:rsidRDefault="005E69CE" w:rsidP="005E69CE">
            <w:pPr>
              <w:jc w:val="center"/>
              <w:rPr>
                <w:rFonts w:ascii="NTPreCursive" w:hAnsi="NTPreCursive"/>
                <w:sz w:val="28"/>
                <w:u w:val="single"/>
              </w:rPr>
            </w:pPr>
            <w:r w:rsidRPr="00166ED5">
              <w:rPr>
                <w:rFonts w:ascii="NTPreCursive" w:hAnsi="NTPreCursive"/>
                <w:sz w:val="28"/>
                <w:u w:val="single"/>
              </w:rPr>
              <w:t>Control</w:t>
            </w:r>
          </w:p>
          <w:p w:rsidR="00BB0F79" w:rsidRPr="00166ED5" w:rsidRDefault="00BB0F79" w:rsidP="005E69CE">
            <w:pPr>
              <w:rPr>
                <w:rFonts w:ascii="NTPreCursive" w:hAnsi="NTPreCursive"/>
                <w:sz w:val="28"/>
              </w:rPr>
            </w:pPr>
          </w:p>
          <w:p w:rsidR="00166ED5" w:rsidRDefault="00166ED5" w:rsidP="00C445F4">
            <w:pPr>
              <w:jc w:val="center"/>
              <w:rPr>
                <w:rFonts w:ascii="NTPreCursive" w:hAnsi="NTPreCursive"/>
                <w:color w:val="7030A0"/>
                <w:sz w:val="28"/>
              </w:rPr>
            </w:pPr>
          </w:p>
          <w:p w:rsidR="00166ED5" w:rsidRDefault="00166ED5" w:rsidP="00C445F4">
            <w:pPr>
              <w:jc w:val="center"/>
              <w:rPr>
                <w:rFonts w:ascii="NTPreCursive" w:hAnsi="NTPreCursive"/>
                <w:color w:val="7030A0"/>
                <w:sz w:val="28"/>
              </w:rPr>
            </w:pPr>
          </w:p>
          <w:p w:rsidR="005E69CE" w:rsidRPr="00166ED5" w:rsidRDefault="00BB0F79" w:rsidP="00C445F4">
            <w:pPr>
              <w:jc w:val="center"/>
              <w:rPr>
                <w:rFonts w:ascii="NTPreCursive" w:hAnsi="NTPreCursive"/>
                <w:color w:val="7030A0"/>
                <w:sz w:val="28"/>
              </w:rPr>
            </w:pPr>
            <w:r w:rsidRPr="00166ED5">
              <w:rPr>
                <w:rFonts w:ascii="NTPreCursive" w:hAnsi="NTPreCursive"/>
                <w:color w:val="7030A0"/>
                <w:sz w:val="28"/>
              </w:rPr>
              <w:t>Unit 3.7</w:t>
            </w:r>
            <w:r w:rsidR="006221C3" w:rsidRPr="00166ED5">
              <w:rPr>
                <w:rFonts w:ascii="NTPreCursive" w:hAnsi="NTPreCursive"/>
                <w:color w:val="7030A0"/>
                <w:sz w:val="28"/>
              </w:rPr>
              <w:t xml:space="preserve"> simulations</w:t>
            </w:r>
          </w:p>
          <w:p w:rsidR="006221C3" w:rsidRPr="00166ED5" w:rsidRDefault="006221C3" w:rsidP="00C445F4">
            <w:pPr>
              <w:jc w:val="center"/>
              <w:rPr>
                <w:rFonts w:ascii="NTPreCursive" w:hAnsi="NTPreCursive"/>
                <w:color w:val="7030A0"/>
                <w:sz w:val="28"/>
              </w:rPr>
            </w:pPr>
          </w:p>
          <w:p w:rsidR="00C445F4" w:rsidRPr="00166ED5" w:rsidRDefault="00C445F4" w:rsidP="00C445F4">
            <w:pPr>
              <w:rPr>
                <w:rFonts w:ascii="NTPreCursive" w:hAnsi="NTPreCursive"/>
                <w:sz w:val="28"/>
                <w:u w:val="single"/>
              </w:rPr>
            </w:pPr>
            <w:r w:rsidRPr="00166ED5">
              <w:rPr>
                <w:rFonts w:ascii="NTPreCursive" w:hAnsi="NTPreCursive"/>
                <w:sz w:val="28"/>
              </w:rPr>
              <w:t>In this unit, children will learn about simulations and what they are.  Using computer simulations, the children will be able to test predictions and options.</w:t>
            </w:r>
          </w:p>
        </w:tc>
      </w:tr>
      <w:tr w:rsidR="005E69CE" w:rsidTr="00321F59">
        <w:trPr>
          <w:trHeight w:val="1322"/>
        </w:trPr>
        <w:tc>
          <w:tcPr>
            <w:tcW w:w="2178" w:type="dxa"/>
          </w:tcPr>
          <w:p w:rsidR="005E69CE" w:rsidRPr="00482CE4" w:rsidRDefault="005E69CE" w:rsidP="00482CE4">
            <w:pPr>
              <w:jc w:val="center"/>
              <w:rPr>
                <w:sz w:val="28"/>
                <w:szCs w:val="28"/>
              </w:rPr>
            </w:pPr>
          </w:p>
          <w:p w:rsidR="005E69CE" w:rsidRPr="00482CE4" w:rsidRDefault="005E69CE" w:rsidP="00482CE4">
            <w:pPr>
              <w:jc w:val="center"/>
              <w:rPr>
                <w:sz w:val="28"/>
                <w:szCs w:val="28"/>
              </w:rPr>
            </w:pPr>
            <w:r w:rsidRPr="00482CE4">
              <w:rPr>
                <w:sz w:val="28"/>
                <w:szCs w:val="28"/>
              </w:rPr>
              <w:t>4</w:t>
            </w:r>
          </w:p>
        </w:tc>
        <w:tc>
          <w:tcPr>
            <w:tcW w:w="2178" w:type="dxa"/>
          </w:tcPr>
          <w:p w:rsidR="005E69CE" w:rsidRPr="00166ED5" w:rsidRDefault="005E69CE" w:rsidP="005E69CE">
            <w:pPr>
              <w:jc w:val="center"/>
              <w:rPr>
                <w:rFonts w:ascii="NTPreCursive" w:hAnsi="NTPreCursive"/>
                <w:sz w:val="28"/>
                <w:u w:val="single"/>
              </w:rPr>
            </w:pPr>
            <w:r w:rsidRPr="00166ED5">
              <w:rPr>
                <w:rFonts w:ascii="NTPreCursive" w:hAnsi="NTPreCursive"/>
                <w:sz w:val="28"/>
                <w:u w:val="single"/>
              </w:rPr>
              <w:t>Online safety</w:t>
            </w:r>
          </w:p>
          <w:p w:rsidR="00BB0F79" w:rsidRPr="00166ED5" w:rsidRDefault="00BB0F79" w:rsidP="005E69CE">
            <w:pPr>
              <w:jc w:val="center"/>
              <w:rPr>
                <w:rFonts w:ascii="NTPreCursive" w:hAnsi="NTPreCursive"/>
                <w:sz w:val="28"/>
                <w:u w:val="single"/>
              </w:rPr>
            </w:pPr>
          </w:p>
          <w:p w:rsidR="005E69CE" w:rsidRPr="00166ED5" w:rsidRDefault="00A07AC6" w:rsidP="009521C0">
            <w:pPr>
              <w:pStyle w:val="ListParagraph"/>
              <w:numPr>
                <w:ilvl w:val="0"/>
                <w:numId w:val="3"/>
              </w:numPr>
              <w:rPr>
                <w:rFonts w:ascii="NTPreCursive" w:hAnsi="NTPreCursive"/>
                <w:sz w:val="28"/>
              </w:rPr>
            </w:pPr>
            <w:r w:rsidRPr="00166ED5">
              <w:rPr>
                <w:rFonts w:ascii="NTPreCursive" w:hAnsi="NTPreCursive"/>
                <w:sz w:val="28"/>
              </w:rPr>
              <w:t>Being a good online citizen</w:t>
            </w:r>
          </w:p>
          <w:p w:rsidR="009521C0" w:rsidRPr="00166ED5" w:rsidRDefault="00A07AC6" w:rsidP="009521C0">
            <w:pPr>
              <w:pStyle w:val="ListParagraph"/>
              <w:numPr>
                <w:ilvl w:val="0"/>
                <w:numId w:val="3"/>
              </w:numPr>
              <w:rPr>
                <w:rFonts w:ascii="NTPreCursive" w:hAnsi="NTPreCursive"/>
                <w:sz w:val="28"/>
              </w:rPr>
            </w:pPr>
            <w:r w:rsidRPr="00166ED5">
              <w:rPr>
                <w:rFonts w:ascii="NTPreCursive" w:hAnsi="NTPreCursive"/>
                <w:sz w:val="28"/>
              </w:rPr>
              <w:t>Effects of cyber bullying</w:t>
            </w:r>
          </w:p>
          <w:p w:rsidR="00A07AC6" w:rsidRPr="00166ED5" w:rsidRDefault="00A07AC6" w:rsidP="009521C0">
            <w:pPr>
              <w:pStyle w:val="ListParagraph"/>
              <w:numPr>
                <w:ilvl w:val="0"/>
                <w:numId w:val="3"/>
              </w:numPr>
              <w:rPr>
                <w:rFonts w:ascii="NTPreCursive" w:hAnsi="NTPreCursive"/>
                <w:sz w:val="28"/>
              </w:rPr>
            </w:pPr>
            <w:r w:rsidRPr="00166ED5">
              <w:rPr>
                <w:rFonts w:ascii="NTPreCursive" w:hAnsi="NTPreCursive"/>
                <w:sz w:val="28"/>
              </w:rPr>
              <w:t>Strong and secure passwords</w:t>
            </w:r>
          </w:p>
          <w:p w:rsidR="00A07AC6" w:rsidRPr="00166ED5" w:rsidRDefault="00164210" w:rsidP="009521C0">
            <w:pPr>
              <w:pStyle w:val="ListParagraph"/>
              <w:numPr>
                <w:ilvl w:val="0"/>
                <w:numId w:val="3"/>
              </w:numPr>
              <w:rPr>
                <w:rFonts w:ascii="NTPreCursive" w:hAnsi="NTPreCursive"/>
                <w:sz w:val="28"/>
              </w:rPr>
            </w:pPr>
            <w:r w:rsidRPr="00166ED5">
              <w:rPr>
                <w:rFonts w:ascii="NTPreCursive" w:hAnsi="NTPreCursive"/>
                <w:sz w:val="28"/>
              </w:rPr>
              <w:t>Keep safe online</w:t>
            </w:r>
          </w:p>
        </w:tc>
        <w:tc>
          <w:tcPr>
            <w:tcW w:w="2179" w:type="dxa"/>
          </w:tcPr>
          <w:p w:rsidR="005E69CE" w:rsidRPr="00166ED5" w:rsidRDefault="009F2070" w:rsidP="005E69CE">
            <w:pPr>
              <w:jc w:val="center"/>
              <w:rPr>
                <w:rFonts w:ascii="NTPreCursive" w:hAnsi="NTPreCursive"/>
                <w:sz w:val="28"/>
                <w:szCs w:val="32"/>
                <w:u w:val="single"/>
              </w:rPr>
            </w:pPr>
            <w:r w:rsidRPr="00166ED5">
              <w:rPr>
                <w:rFonts w:ascii="NTPreCursive" w:hAnsi="NTPreCursive"/>
                <w:sz w:val="28"/>
                <w:szCs w:val="32"/>
                <w:u w:val="single"/>
              </w:rPr>
              <w:t>Internet</w:t>
            </w:r>
          </w:p>
          <w:p w:rsidR="009F2070" w:rsidRPr="00166ED5" w:rsidRDefault="009F2070" w:rsidP="005E69CE">
            <w:pPr>
              <w:rPr>
                <w:rFonts w:ascii="NTPreCursive" w:hAnsi="NTPreCursive"/>
                <w:sz w:val="28"/>
                <w:szCs w:val="32"/>
              </w:rPr>
            </w:pPr>
          </w:p>
          <w:p w:rsidR="00166ED5" w:rsidRDefault="00166ED5" w:rsidP="009F2070">
            <w:pPr>
              <w:jc w:val="center"/>
              <w:rPr>
                <w:rFonts w:ascii="NTPreCursive" w:hAnsi="NTPreCursive"/>
                <w:color w:val="7030A0"/>
                <w:sz w:val="28"/>
                <w:szCs w:val="32"/>
              </w:rPr>
            </w:pPr>
          </w:p>
          <w:p w:rsidR="005E69CE" w:rsidRPr="00166ED5" w:rsidRDefault="009F2070" w:rsidP="009F2070">
            <w:pPr>
              <w:jc w:val="center"/>
              <w:rPr>
                <w:rFonts w:ascii="NTPreCursive" w:hAnsi="NTPreCursive"/>
                <w:color w:val="7030A0"/>
                <w:sz w:val="28"/>
                <w:szCs w:val="32"/>
              </w:rPr>
            </w:pPr>
            <w:r w:rsidRPr="00166ED5">
              <w:rPr>
                <w:rFonts w:ascii="NTPreCursive" w:hAnsi="NTPreCursive"/>
                <w:color w:val="7030A0"/>
                <w:sz w:val="28"/>
                <w:szCs w:val="32"/>
              </w:rPr>
              <w:t xml:space="preserve">Unit 4.7 </w:t>
            </w:r>
            <w:r w:rsidR="006221C3" w:rsidRPr="00166ED5">
              <w:rPr>
                <w:rFonts w:ascii="NTPreCursive" w:hAnsi="NTPreCursive"/>
                <w:color w:val="7030A0"/>
                <w:sz w:val="28"/>
                <w:szCs w:val="32"/>
              </w:rPr>
              <w:t>effective searching</w:t>
            </w:r>
          </w:p>
          <w:p w:rsidR="006221C3" w:rsidRPr="00166ED5" w:rsidRDefault="006221C3" w:rsidP="009F2070">
            <w:pPr>
              <w:jc w:val="center"/>
              <w:rPr>
                <w:rFonts w:ascii="NTPreCursive" w:hAnsi="NTPreCursive"/>
                <w:color w:val="7030A0"/>
                <w:sz w:val="28"/>
                <w:szCs w:val="32"/>
              </w:rPr>
            </w:pPr>
          </w:p>
          <w:p w:rsidR="00C445F4" w:rsidRPr="00166ED5" w:rsidRDefault="00C445F4" w:rsidP="00C445F4">
            <w:pPr>
              <w:rPr>
                <w:rFonts w:ascii="NTPreCursive" w:hAnsi="NTPreCursive"/>
                <w:color w:val="7030A0"/>
                <w:sz w:val="28"/>
                <w:szCs w:val="32"/>
              </w:rPr>
            </w:pPr>
            <w:r w:rsidRPr="00166ED5">
              <w:rPr>
                <w:rFonts w:ascii="NTPreCursive" w:hAnsi="NTPreCursive"/>
                <w:sz w:val="28"/>
              </w:rPr>
              <w:t>This unit builds upon the skills and knowledge developed in Year 2 in Unit 2.5 – Effective Searching. The lesson makes use of the Google search engine but could be adapted to be used with an alternative.</w:t>
            </w:r>
          </w:p>
          <w:p w:rsidR="005E69CE" w:rsidRPr="00166ED5" w:rsidRDefault="005E69CE" w:rsidP="005E69CE">
            <w:pPr>
              <w:rPr>
                <w:rFonts w:ascii="NTPreCursive" w:hAnsi="NTPreCursive"/>
                <w:sz w:val="28"/>
                <w:szCs w:val="32"/>
              </w:rPr>
            </w:pPr>
          </w:p>
        </w:tc>
        <w:tc>
          <w:tcPr>
            <w:tcW w:w="2178" w:type="dxa"/>
          </w:tcPr>
          <w:p w:rsidR="005E69CE" w:rsidRPr="00166ED5" w:rsidRDefault="005E69CE" w:rsidP="005E69CE">
            <w:pPr>
              <w:jc w:val="center"/>
              <w:rPr>
                <w:rFonts w:ascii="NTPreCursive" w:hAnsi="NTPreCursive"/>
                <w:sz w:val="28"/>
                <w:szCs w:val="32"/>
                <w:u w:val="single"/>
              </w:rPr>
            </w:pPr>
            <w:r w:rsidRPr="00166ED5">
              <w:rPr>
                <w:rFonts w:ascii="NTPreCursive" w:hAnsi="NTPreCursive"/>
                <w:sz w:val="28"/>
                <w:szCs w:val="32"/>
                <w:u w:val="single"/>
              </w:rPr>
              <w:t>Control</w:t>
            </w:r>
          </w:p>
          <w:p w:rsidR="0042612F" w:rsidRPr="00166ED5" w:rsidRDefault="0042612F" w:rsidP="005E69CE">
            <w:pPr>
              <w:rPr>
                <w:rFonts w:ascii="NTPreCursive" w:hAnsi="NTPreCursive"/>
                <w:sz w:val="28"/>
                <w:szCs w:val="32"/>
              </w:rPr>
            </w:pPr>
          </w:p>
          <w:p w:rsidR="00166ED5" w:rsidRDefault="00166ED5" w:rsidP="00C445F4">
            <w:pPr>
              <w:jc w:val="center"/>
              <w:rPr>
                <w:rFonts w:ascii="NTPreCursive" w:hAnsi="NTPreCursive"/>
                <w:color w:val="7030A0"/>
                <w:sz w:val="28"/>
                <w:szCs w:val="32"/>
              </w:rPr>
            </w:pPr>
          </w:p>
          <w:p w:rsidR="005E69CE" w:rsidRPr="00166ED5" w:rsidRDefault="0042612F" w:rsidP="00C445F4">
            <w:pPr>
              <w:jc w:val="center"/>
              <w:rPr>
                <w:rFonts w:ascii="NTPreCursive" w:hAnsi="NTPreCursive"/>
                <w:color w:val="7030A0"/>
                <w:sz w:val="28"/>
                <w:szCs w:val="32"/>
              </w:rPr>
            </w:pPr>
            <w:r w:rsidRPr="00166ED5">
              <w:rPr>
                <w:rFonts w:ascii="NTPreCursive" w:hAnsi="NTPreCursive"/>
                <w:color w:val="7030A0"/>
                <w:sz w:val="28"/>
                <w:szCs w:val="32"/>
              </w:rPr>
              <w:t xml:space="preserve">Unit 4.5 </w:t>
            </w:r>
            <w:r w:rsidR="006221C3" w:rsidRPr="00166ED5">
              <w:rPr>
                <w:rFonts w:ascii="NTPreCursive" w:hAnsi="NTPreCursive"/>
                <w:color w:val="7030A0"/>
                <w:sz w:val="28"/>
                <w:szCs w:val="32"/>
              </w:rPr>
              <w:t>logo</w:t>
            </w:r>
          </w:p>
          <w:p w:rsidR="006221C3" w:rsidRPr="00166ED5" w:rsidRDefault="006221C3" w:rsidP="00C445F4">
            <w:pPr>
              <w:jc w:val="center"/>
              <w:rPr>
                <w:rFonts w:ascii="NTPreCursive" w:hAnsi="NTPreCursive"/>
                <w:color w:val="7030A0"/>
                <w:sz w:val="28"/>
                <w:szCs w:val="32"/>
              </w:rPr>
            </w:pPr>
          </w:p>
          <w:p w:rsidR="00C445F4" w:rsidRPr="00166ED5" w:rsidRDefault="00C445F4" w:rsidP="00C445F4">
            <w:pPr>
              <w:rPr>
                <w:rFonts w:ascii="NTPreCursive" w:hAnsi="NTPreCursive"/>
                <w:sz w:val="28"/>
              </w:rPr>
            </w:pPr>
            <w:r w:rsidRPr="00166ED5">
              <w:rPr>
                <w:rFonts w:ascii="NTPreCursive" w:hAnsi="NTPreCursive"/>
                <w:sz w:val="28"/>
              </w:rPr>
              <w:t xml:space="preserve">Logo is a text based coding language used to control an on-screen turtle to create mathematical patterns. Pupils were introduced to turtle patterns using 2Go in year 1. In this unit they will: </w:t>
            </w:r>
          </w:p>
          <w:p w:rsidR="00C445F4" w:rsidRPr="00166ED5" w:rsidRDefault="00C445F4" w:rsidP="00C445F4">
            <w:pPr>
              <w:rPr>
                <w:rFonts w:ascii="NTPreCursive" w:hAnsi="NTPreCursive"/>
                <w:sz w:val="28"/>
              </w:rPr>
            </w:pPr>
            <w:r w:rsidRPr="00166ED5">
              <w:rPr>
                <w:rFonts w:ascii="NTPreCursive" w:hAnsi="NTPreCursive"/>
                <w:sz w:val="28"/>
              </w:rPr>
              <w:t xml:space="preserve">• Learn common commands and constructs of the Logo programming language. </w:t>
            </w:r>
          </w:p>
          <w:p w:rsidR="00C445F4" w:rsidRPr="00166ED5" w:rsidRDefault="00C445F4" w:rsidP="00C445F4">
            <w:pPr>
              <w:rPr>
                <w:rFonts w:ascii="NTPreCursive" w:hAnsi="NTPreCursive"/>
                <w:sz w:val="28"/>
                <w:u w:val="single"/>
              </w:rPr>
            </w:pPr>
            <w:r w:rsidRPr="00166ED5">
              <w:rPr>
                <w:rFonts w:ascii="NTPreCursive" w:hAnsi="NTPreCursive"/>
                <w:sz w:val="28"/>
              </w:rPr>
              <w:t>• Develop their ability to compose algorithms for drawing mathematical structures and turn these into Logo code.</w:t>
            </w:r>
          </w:p>
        </w:tc>
        <w:tc>
          <w:tcPr>
            <w:tcW w:w="2179" w:type="dxa"/>
          </w:tcPr>
          <w:p w:rsidR="005E69CE" w:rsidRPr="00166ED5" w:rsidRDefault="005E69CE" w:rsidP="005E69CE">
            <w:pPr>
              <w:jc w:val="center"/>
              <w:rPr>
                <w:rFonts w:ascii="NTPreCursive" w:hAnsi="NTPreCursive"/>
                <w:sz w:val="28"/>
                <w:szCs w:val="32"/>
                <w:u w:val="single"/>
              </w:rPr>
            </w:pPr>
            <w:r w:rsidRPr="00166ED5">
              <w:rPr>
                <w:rFonts w:ascii="NTPreCursive" w:hAnsi="NTPreCursive"/>
                <w:sz w:val="28"/>
                <w:szCs w:val="32"/>
                <w:u w:val="single"/>
              </w:rPr>
              <w:t>Handling data</w:t>
            </w:r>
          </w:p>
          <w:p w:rsidR="009F2070" w:rsidRPr="00166ED5" w:rsidRDefault="009F2070" w:rsidP="005E69CE">
            <w:pPr>
              <w:rPr>
                <w:rFonts w:ascii="NTPreCursive" w:hAnsi="NTPreCursive"/>
                <w:sz w:val="28"/>
                <w:szCs w:val="32"/>
              </w:rPr>
            </w:pPr>
          </w:p>
          <w:p w:rsidR="00166ED5" w:rsidRDefault="00166ED5" w:rsidP="00C445F4">
            <w:pPr>
              <w:jc w:val="center"/>
              <w:rPr>
                <w:rFonts w:ascii="NTPreCursive" w:hAnsi="NTPreCursive"/>
                <w:color w:val="7030A0"/>
                <w:sz w:val="28"/>
                <w:szCs w:val="32"/>
              </w:rPr>
            </w:pPr>
          </w:p>
          <w:p w:rsidR="005E69CE" w:rsidRPr="00166ED5" w:rsidRDefault="009F2070" w:rsidP="00C445F4">
            <w:pPr>
              <w:jc w:val="center"/>
              <w:rPr>
                <w:rFonts w:ascii="NTPreCursive" w:hAnsi="NTPreCursive"/>
                <w:color w:val="7030A0"/>
                <w:sz w:val="28"/>
                <w:szCs w:val="32"/>
              </w:rPr>
            </w:pPr>
            <w:r w:rsidRPr="00166ED5">
              <w:rPr>
                <w:rFonts w:ascii="NTPreCursive" w:hAnsi="NTPreCursive"/>
                <w:color w:val="7030A0"/>
                <w:sz w:val="28"/>
                <w:szCs w:val="32"/>
              </w:rPr>
              <w:t>Unit 4.3</w:t>
            </w:r>
            <w:r w:rsidR="006221C3" w:rsidRPr="00166ED5">
              <w:rPr>
                <w:rFonts w:ascii="NTPreCursive" w:hAnsi="NTPreCursive"/>
                <w:color w:val="7030A0"/>
                <w:sz w:val="28"/>
                <w:szCs w:val="32"/>
              </w:rPr>
              <w:t xml:space="preserve"> spread sheets</w:t>
            </w:r>
          </w:p>
          <w:p w:rsidR="006221C3" w:rsidRPr="00166ED5" w:rsidRDefault="006221C3" w:rsidP="00C445F4">
            <w:pPr>
              <w:jc w:val="center"/>
              <w:rPr>
                <w:rFonts w:ascii="NTPreCursive" w:hAnsi="NTPreCursive"/>
                <w:color w:val="7030A0"/>
                <w:sz w:val="28"/>
                <w:szCs w:val="32"/>
              </w:rPr>
            </w:pPr>
          </w:p>
          <w:p w:rsidR="00C445F4" w:rsidRPr="00166ED5" w:rsidRDefault="00C445F4" w:rsidP="00C445F4">
            <w:pPr>
              <w:rPr>
                <w:rFonts w:ascii="NTPreCursive" w:hAnsi="NTPreCursive"/>
                <w:sz w:val="28"/>
                <w:u w:val="single"/>
              </w:rPr>
            </w:pPr>
            <w:r w:rsidRPr="00166ED5">
              <w:rPr>
                <w:rFonts w:ascii="NTPreCursive" w:hAnsi="NTPreCursive"/>
                <w:sz w:val="28"/>
                <w:szCs w:val="32"/>
              </w:rPr>
              <w:t>Children will learn how to use formulas and formatting whilst using 2Calculate.  Pupils will use the program to solve complex mathematical issues involving currencies, decimals and fractions.</w:t>
            </w:r>
          </w:p>
        </w:tc>
        <w:tc>
          <w:tcPr>
            <w:tcW w:w="2178" w:type="dxa"/>
          </w:tcPr>
          <w:p w:rsidR="005E69CE" w:rsidRPr="00166ED5" w:rsidRDefault="005E69CE" w:rsidP="005E69CE">
            <w:pPr>
              <w:jc w:val="center"/>
              <w:rPr>
                <w:rFonts w:ascii="NTPreCursive" w:hAnsi="NTPreCursive"/>
                <w:sz w:val="28"/>
                <w:szCs w:val="32"/>
                <w:u w:val="single"/>
              </w:rPr>
            </w:pPr>
            <w:r w:rsidRPr="00166ED5">
              <w:rPr>
                <w:rFonts w:ascii="NTPreCursive" w:hAnsi="NTPreCursive"/>
                <w:sz w:val="28"/>
                <w:szCs w:val="32"/>
                <w:u w:val="single"/>
              </w:rPr>
              <w:t>Word processing (linked to history)</w:t>
            </w:r>
          </w:p>
          <w:p w:rsidR="009F2070" w:rsidRPr="00166ED5" w:rsidRDefault="009F2070" w:rsidP="005E69CE">
            <w:pPr>
              <w:rPr>
                <w:rFonts w:ascii="NTPreCursive" w:hAnsi="NTPreCursive"/>
                <w:sz w:val="28"/>
                <w:szCs w:val="32"/>
              </w:rPr>
            </w:pPr>
          </w:p>
          <w:p w:rsidR="009F2070" w:rsidRPr="00166ED5" w:rsidRDefault="009F2070" w:rsidP="00C445F4">
            <w:pPr>
              <w:jc w:val="center"/>
              <w:rPr>
                <w:rFonts w:ascii="NTPreCursive" w:hAnsi="NTPreCursive"/>
                <w:color w:val="7030A0"/>
                <w:sz w:val="28"/>
                <w:szCs w:val="32"/>
              </w:rPr>
            </w:pPr>
            <w:r w:rsidRPr="00166ED5">
              <w:rPr>
                <w:rFonts w:ascii="NTPreCursive" w:hAnsi="NTPreCursive"/>
                <w:color w:val="7030A0"/>
                <w:sz w:val="28"/>
                <w:szCs w:val="32"/>
              </w:rPr>
              <w:t xml:space="preserve">Unit 4.4 </w:t>
            </w:r>
            <w:r w:rsidR="006221C3" w:rsidRPr="00166ED5">
              <w:rPr>
                <w:rFonts w:ascii="NTPreCursive" w:hAnsi="NTPreCursive"/>
                <w:color w:val="7030A0"/>
                <w:sz w:val="28"/>
                <w:szCs w:val="32"/>
              </w:rPr>
              <w:t>writing for different audiences</w:t>
            </w:r>
          </w:p>
          <w:p w:rsidR="006221C3" w:rsidRPr="00166ED5" w:rsidRDefault="006221C3" w:rsidP="00C445F4">
            <w:pPr>
              <w:jc w:val="center"/>
              <w:rPr>
                <w:rFonts w:ascii="NTPreCursive" w:hAnsi="NTPreCursive"/>
                <w:color w:val="7030A0"/>
                <w:sz w:val="28"/>
                <w:szCs w:val="32"/>
              </w:rPr>
            </w:pPr>
          </w:p>
          <w:p w:rsidR="00C445F4" w:rsidRPr="00166ED5" w:rsidRDefault="00C445F4" w:rsidP="00C445F4">
            <w:pPr>
              <w:rPr>
                <w:rFonts w:ascii="NTPreCursive" w:hAnsi="NTPreCursive"/>
                <w:sz w:val="28"/>
                <w:u w:val="single"/>
              </w:rPr>
            </w:pPr>
            <w:r w:rsidRPr="00166ED5">
              <w:rPr>
                <w:rFonts w:ascii="NTPreCursive" w:hAnsi="NTPreCursive"/>
                <w:sz w:val="28"/>
              </w:rPr>
              <w:t>In this unit, children learn that technology can be used to organise, reorganise, develop, and explore ideas, and that working with information in this way can aid understanding. It also gives children opportunities to discuss their experiences of using ICT and how it is used in the wider world.</w:t>
            </w:r>
          </w:p>
        </w:tc>
        <w:tc>
          <w:tcPr>
            <w:tcW w:w="2179" w:type="dxa"/>
          </w:tcPr>
          <w:p w:rsidR="005E69CE" w:rsidRPr="00166ED5" w:rsidRDefault="005E69CE" w:rsidP="005E69CE">
            <w:pPr>
              <w:jc w:val="center"/>
              <w:rPr>
                <w:rFonts w:ascii="NTPreCursive" w:hAnsi="NTPreCursive"/>
                <w:sz w:val="28"/>
                <w:u w:val="single"/>
              </w:rPr>
            </w:pPr>
            <w:r w:rsidRPr="00166ED5">
              <w:rPr>
                <w:rFonts w:ascii="NTPreCursive" w:hAnsi="NTPreCursive"/>
                <w:sz w:val="28"/>
                <w:u w:val="single"/>
              </w:rPr>
              <w:t>Programming</w:t>
            </w:r>
          </w:p>
          <w:p w:rsidR="009F2070" w:rsidRPr="00166ED5" w:rsidRDefault="009F2070" w:rsidP="005E69CE">
            <w:pPr>
              <w:rPr>
                <w:rFonts w:ascii="NTPreCursive" w:hAnsi="NTPreCursive"/>
                <w:sz w:val="28"/>
              </w:rPr>
            </w:pPr>
          </w:p>
          <w:p w:rsidR="00166ED5" w:rsidRDefault="00166ED5" w:rsidP="00C445F4">
            <w:pPr>
              <w:jc w:val="center"/>
              <w:rPr>
                <w:rFonts w:ascii="NTPreCursive" w:hAnsi="NTPreCursive"/>
                <w:color w:val="7030A0"/>
                <w:sz w:val="28"/>
              </w:rPr>
            </w:pPr>
          </w:p>
          <w:p w:rsidR="005E69CE" w:rsidRPr="00166ED5" w:rsidRDefault="009F2070" w:rsidP="00C445F4">
            <w:pPr>
              <w:jc w:val="center"/>
              <w:rPr>
                <w:rFonts w:ascii="NTPreCursive" w:hAnsi="NTPreCursive"/>
                <w:color w:val="7030A0"/>
                <w:sz w:val="28"/>
              </w:rPr>
            </w:pPr>
            <w:r w:rsidRPr="00166ED5">
              <w:rPr>
                <w:rFonts w:ascii="NTPreCursive" w:hAnsi="NTPreCursive"/>
                <w:color w:val="7030A0"/>
                <w:sz w:val="28"/>
              </w:rPr>
              <w:t xml:space="preserve">Unit 4.1 </w:t>
            </w:r>
            <w:r w:rsidR="006221C3" w:rsidRPr="00166ED5">
              <w:rPr>
                <w:rFonts w:ascii="NTPreCursive" w:hAnsi="NTPreCursive"/>
                <w:color w:val="7030A0"/>
                <w:sz w:val="28"/>
              </w:rPr>
              <w:t>coding</w:t>
            </w:r>
          </w:p>
          <w:p w:rsidR="006221C3" w:rsidRPr="00166ED5" w:rsidRDefault="006221C3" w:rsidP="00C445F4">
            <w:pPr>
              <w:jc w:val="center"/>
              <w:rPr>
                <w:rFonts w:ascii="NTPreCursive" w:hAnsi="NTPreCursive"/>
                <w:color w:val="7030A0"/>
                <w:sz w:val="28"/>
              </w:rPr>
            </w:pPr>
          </w:p>
          <w:p w:rsidR="00C445F4" w:rsidRPr="00166ED5" w:rsidRDefault="00C445F4" w:rsidP="0053553B">
            <w:pPr>
              <w:rPr>
                <w:rFonts w:ascii="NTPreCursive" w:hAnsi="NTPreCursive"/>
                <w:sz w:val="28"/>
                <w:u w:val="single"/>
              </w:rPr>
            </w:pPr>
            <w:r w:rsidRPr="00166ED5">
              <w:rPr>
                <w:rFonts w:ascii="NTPreCursive" w:hAnsi="NTPreCursive"/>
                <w:sz w:val="28"/>
              </w:rPr>
              <w:t xml:space="preserve">Children will learn how to create ‘IF, ELSE’ commands, </w:t>
            </w:r>
            <w:r w:rsidR="0053553B" w:rsidRPr="00166ED5">
              <w:rPr>
                <w:rFonts w:ascii="NTPreCursive" w:hAnsi="NTPreCursive"/>
                <w:sz w:val="28"/>
              </w:rPr>
              <w:t>‘REPEAT UNTIL’ commands, ‘MAKING A TIMER’ and ‘CONTROL SIMULATIONS’.  They will also be able to use decomposition and abstraction in their coding.</w:t>
            </w:r>
          </w:p>
        </w:tc>
      </w:tr>
      <w:tr w:rsidR="005E69CE" w:rsidTr="00321F59">
        <w:trPr>
          <w:trHeight w:val="1269"/>
        </w:trPr>
        <w:tc>
          <w:tcPr>
            <w:tcW w:w="2178" w:type="dxa"/>
          </w:tcPr>
          <w:p w:rsidR="005E69CE" w:rsidRDefault="005E69CE" w:rsidP="00BE153E">
            <w:pPr>
              <w:jc w:val="center"/>
              <w:rPr>
                <w:sz w:val="28"/>
                <w:szCs w:val="28"/>
              </w:rPr>
            </w:pPr>
          </w:p>
          <w:p w:rsidR="005E69CE" w:rsidRPr="00482CE4" w:rsidRDefault="005E69CE" w:rsidP="00BE153E">
            <w:pPr>
              <w:jc w:val="center"/>
              <w:rPr>
                <w:sz w:val="28"/>
                <w:szCs w:val="28"/>
              </w:rPr>
            </w:pPr>
            <w:r>
              <w:rPr>
                <w:sz w:val="28"/>
                <w:szCs w:val="28"/>
              </w:rPr>
              <w:t>5</w:t>
            </w:r>
          </w:p>
        </w:tc>
        <w:tc>
          <w:tcPr>
            <w:tcW w:w="2178" w:type="dxa"/>
          </w:tcPr>
          <w:p w:rsidR="005E69CE" w:rsidRPr="00166ED5" w:rsidRDefault="005E69CE" w:rsidP="005E69CE">
            <w:pPr>
              <w:jc w:val="center"/>
              <w:rPr>
                <w:rFonts w:ascii="NTPreCursive" w:hAnsi="NTPreCursive"/>
                <w:sz w:val="28"/>
                <w:u w:val="single"/>
              </w:rPr>
            </w:pPr>
            <w:r w:rsidRPr="00166ED5">
              <w:rPr>
                <w:rFonts w:ascii="NTPreCursive" w:hAnsi="NTPreCursive"/>
                <w:sz w:val="28"/>
                <w:u w:val="single"/>
              </w:rPr>
              <w:t>Online safety</w:t>
            </w:r>
          </w:p>
          <w:p w:rsidR="00BB0F79" w:rsidRPr="00166ED5" w:rsidRDefault="00BB0F79" w:rsidP="005E69CE">
            <w:pPr>
              <w:jc w:val="center"/>
              <w:rPr>
                <w:rFonts w:ascii="NTPreCursive" w:hAnsi="NTPreCursive"/>
                <w:sz w:val="28"/>
                <w:u w:val="single"/>
              </w:rPr>
            </w:pPr>
          </w:p>
          <w:p w:rsidR="00166ED5" w:rsidRPr="00166ED5" w:rsidRDefault="00166ED5" w:rsidP="00166ED5">
            <w:pPr>
              <w:pStyle w:val="ListParagraph"/>
              <w:rPr>
                <w:rFonts w:ascii="NTPreCursive" w:hAnsi="NTPreCursive"/>
                <w:sz w:val="28"/>
              </w:rPr>
            </w:pPr>
          </w:p>
          <w:p w:rsidR="009521C0" w:rsidRPr="00166ED5" w:rsidRDefault="00164210" w:rsidP="009521C0">
            <w:pPr>
              <w:pStyle w:val="ListParagraph"/>
              <w:numPr>
                <w:ilvl w:val="0"/>
                <w:numId w:val="3"/>
              </w:numPr>
              <w:rPr>
                <w:rFonts w:ascii="NTPreCursive" w:hAnsi="NTPreCursive"/>
                <w:sz w:val="28"/>
              </w:rPr>
            </w:pPr>
            <w:r w:rsidRPr="00166ED5">
              <w:rPr>
                <w:rFonts w:ascii="NTPreCursive" w:hAnsi="NTPreCursive"/>
                <w:sz w:val="28"/>
              </w:rPr>
              <w:t>Acceptable and unacceptable behaviour</w:t>
            </w:r>
          </w:p>
          <w:p w:rsidR="00164210" w:rsidRPr="00166ED5" w:rsidRDefault="00164210" w:rsidP="009521C0">
            <w:pPr>
              <w:pStyle w:val="ListParagraph"/>
              <w:numPr>
                <w:ilvl w:val="0"/>
                <w:numId w:val="3"/>
              </w:numPr>
              <w:rPr>
                <w:rFonts w:ascii="NTPreCursive" w:hAnsi="NTPreCursive"/>
                <w:sz w:val="28"/>
              </w:rPr>
            </w:pPr>
            <w:r w:rsidRPr="00166ED5">
              <w:rPr>
                <w:rFonts w:ascii="NTPreCursive" w:hAnsi="NTPreCursive"/>
                <w:sz w:val="28"/>
              </w:rPr>
              <w:t>Forms of online bullying</w:t>
            </w:r>
          </w:p>
          <w:p w:rsidR="00164210" w:rsidRPr="00166ED5" w:rsidRDefault="00164210" w:rsidP="009521C0">
            <w:pPr>
              <w:pStyle w:val="ListParagraph"/>
              <w:numPr>
                <w:ilvl w:val="0"/>
                <w:numId w:val="3"/>
              </w:numPr>
              <w:rPr>
                <w:rFonts w:ascii="NTPreCursive" w:hAnsi="NTPreCursive"/>
                <w:sz w:val="28"/>
              </w:rPr>
            </w:pPr>
            <w:r w:rsidRPr="00166ED5">
              <w:rPr>
                <w:rFonts w:ascii="NTPreCursive" w:hAnsi="NTPreCursive"/>
                <w:sz w:val="28"/>
              </w:rPr>
              <w:t>Responding to online bullying</w:t>
            </w:r>
          </w:p>
          <w:p w:rsidR="00164210" w:rsidRPr="00166ED5" w:rsidRDefault="00164210" w:rsidP="009521C0">
            <w:pPr>
              <w:pStyle w:val="ListParagraph"/>
              <w:numPr>
                <w:ilvl w:val="0"/>
                <w:numId w:val="3"/>
              </w:numPr>
              <w:rPr>
                <w:rFonts w:ascii="NTPreCursive" w:hAnsi="NTPreCursive"/>
                <w:sz w:val="28"/>
              </w:rPr>
            </w:pPr>
            <w:r w:rsidRPr="00166ED5">
              <w:rPr>
                <w:rFonts w:ascii="NTPreCursive" w:hAnsi="NTPreCursive"/>
                <w:sz w:val="28"/>
              </w:rPr>
              <w:t>Online British values</w:t>
            </w:r>
          </w:p>
        </w:tc>
        <w:tc>
          <w:tcPr>
            <w:tcW w:w="2179" w:type="dxa"/>
          </w:tcPr>
          <w:p w:rsidR="005E69CE" w:rsidRPr="00166ED5" w:rsidRDefault="005E69CE" w:rsidP="005E69CE">
            <w:pPr>
              <w:jc w:val="center"/>
              <w:rPr>
                <w:rFonts w:ascii="NTPreCursive" w:hAnsi="NTPreCursive"/>
                <w:sz w:val="28"/>
                <w:szCs w:val="32"/>
                <w:u w:val="single"/>
              </w:rPr>
            </w:pPr>
            <w:r w:rsidRPr="00166ED5">
              <w:rPr>
                <w:rFonts w:ascii="NTPreCursive" w:hAnsi="NTPreCursive"/>
                <w:sz w:val="28"/>
                <w:szCs w:val="32"/>
                <w:u w:val="single"/>
              </w:rPr>
              <w:t>Multimedia presentation</w:t>
            </w:r>
          </w:p>
          <w:p w:rsidR="005E69CE" w:rsidRPr="00166ED5" w:rsidRDefault="005E69CE" w:rsidP="005E69CE">
            <w:pPr>
              <w:jc w:val="center"/>
              <w:rPr>
                <w:rFonts w:ascii="NTPreCursive" w:hAnsi="NTPreCursive"/>
                <w:sz w:val="28"/>
                <w:szCs w:val="32"/>
                <w:u w:val="single"/>
              </w:rPr>
            </w:pPr>
            <w:r w:rsidRPr="00166ED5">
              <w:rPr>
                <w:rFonts w:ascii="NTPreCursive" w:hAnsi="NTPreCursive"/>
                <w:sz w:val="28"/>
                <w:szCs w:val="32"/>
                <w:u w:val="single"/>
              </w:rPr>
              <w:t>(linked to</w:t>
            </w:r>
            <w:r w:rsidR="00166ED5">
              <w:rPr>
                <w:rFonts w:ascii="NTPreCursive" w:hAnsi="NTPreCursive"/>
                <w:sz w:val="28"/>
                <w:szCs w:val="32"/>
                <w:u w:val="single"/>
              </w:rPr>
              <w:t xml:space="preserve"> topic</w:t>
            </w:r>
            <w:r w:rsidRPr="00166ED5">
              <w:rPr>
                <w:rFonts w:ascii="NTPreCursive" w:hAnsi="NTPreCursive"/>
                <w:sz w:val="28"/>
                <w:szCs w:val="32"/>
                <w:u w:val="single"/>
              </w:rPr>
              <w:t>)</w:t>
            </w:r>
          </w:p>
          <w:p w:rsidR="00166ED5" w:rsidRDefault="00166ED5" w:rsidP="00166ED5">
            <w:pPr>
              <w:rPr>
                <w:rFonts w:ascii="NTPreCursive" w:hAnsi="NTPreCursive"/>
                <w:sz w:val="28"/>
                <w:szCs w:val="32"/>
              </w:rPr>
            </w:pPr>
          </w:p>
          <w:p w:rsidR="00E8405D" w:rsidRPr="00166ED5" w:rsidRDefault="00E8405D" w:rsidP="00166ED5">
            <w:pPr>
              <w:jc w:val="center"/>
              <w:rPr>
                <w:rFonts w:ascii="NTPreCursive" w:hAnsi="NTPreCursive"/>
                <w:color w:val="7030A0"/>
                <w:sz w:val="28"/>
                <w:szCs w:val="32"/>
              </w:rPr>
            </w:pPr>
            <w:r w:rsidRPr="00166ED5">
              <w:rPr>
                <w:rFonts w:ascii="NTPreCursive" w:hAnsi="NTPreCursive"/>
                <w:color w:val="7030A0"/>
                <w:sz w:val="28"/>
                <w:szCs w:val="32"/>
              </w:rPr>
              <w:t xml:space="preserve">Unit 5.6 </w:t>
            </w:r>
            <w:r w:rsidR="006221C3" w:rsidRPr="00166ED5">
              <w:rPr>
                <w:rFonts w:ascii="NTPreCursive" w:hAnsi="NTPreCursive"/>
                <w:color w:val="7030A0"/>
                <w:sz w:val="28"/>
                <w:szCs w:val="32"/>
              </w:rPr>
              <w:t>3D modelling</w:t>
            </w:r>
          </w:p>
          <w:p w:rsidR="006221C3" w:rsidRPr="00166ED5" w:rsidRDefault="006221C3" w:rsidP="0053553B">
            <w:pPr>
              <w:jc w:val="center"/>
              <w:rPr>
                <w:rFonts w:ascii="NTPreCursive" w:hAnsi="NTPreCursive"/>
                <w:color w:val="7030A0"/>
                <w:sz w:val="28"/>
                <w:szCs w:val="32"/>
              </w:rPr>
            </w:pPr>
          </w:p>
          <w:p w:rsidR="0053553B" w:rsidRDefault="0053553B" w:rsidP="0053553B">
            <w:pPr>
              <w:rPr>
                <w:rFonts w:ascii="NTPreCursive" w:hAnsi="NTPreCursive"/>
                <w:sz w:val="28"/>
                <w:szCs w:val="32"/>
              </w:rPr>
            </w:pPr>
            <w:r w:rsidRPr="00166ED5">
              <w:rPr>
                <w:rFonts w:ascii="NTPreCursive" w:hAnsi="NTPreCursive"/>
                <w:sz w:val="28"/>
                <w:szCs w:val="32"/>
              </w:rPr>
              <w:t>Children will use the 2design and make program to learn about computer aided design and manufacturing.  Simple 3D models will be designed in kite form before being printed and assembled.</w:t>
            </w:r>
          </w:p>
          <w:p w:rsidR="00166ED5" w:rsidRDefault="00166ED5" w:rsidP="0053553B">
            <w:pPr>
              <w:rPr>
                <w:rFonts w:ascii="NTPreCursive" w:hAnsi="NTPreCursive"/>
                <w:sz w:val="28"/>
                <w:szCs w:val="32"/>
              </w:rPr>
            </w:pPr>
          </w:p>
          <w:p w:rsidR="00166ED5" w:rsidRDefault="00166ED5" w:rsidP="0053553B">
            <w:pPr>
              <w:rPr>
                <w:rFonts w:ascii="NTPreCursive" w:hAnsi="NTPreCursive"/>
                <w:sz w:val="28"/>
                <w:szCs w:val="32"/>
              </w:rPr>
            </w:pPr>
          </w:p>
          <w:p w:rsidR="00166ED5" w:rsidRDefault="00166ED5" w:rsidP="0053553B">
            <w:pPr>
              <w:rPr>
                <w:rFonts w:ascii="NTPreCursive" w:hAnsi="NTPreCursive"/>
                <w:sz w:val="28"/>
                <w:szCs w:val="32"/>
              </w:rPr>
            </w:pPr>
          </w:p>
          <w:p w:rsidR="00166ED5" w:rsidRDefault="00166ED5" w:rsidP="0053553B">
            <w:pPr>
              <w:rPr>
                <w:rFonts w:ascii="NTPreCursive" w:hAnsi="NTPreCursive"/>
                <w:sz w:val="28"/>
                <w:szCs w:val="32"/>
              </w:rPr>
            </w:pPr>
          </w:p>
          <w:p w:rsidR="00166ED5" w:rsidRDefault="00166ED5" w:rsidP="0053553B">
            <w:pPr>
              <w:rPr>
                <w:rFonts w:ascii="NTPreCursive" w:hAnsi="NTPreCursive"/>
                <w:sz w:val="28"/>
                <w:szCs w:val="32"/>
              </w:rPr>
            </w:pPr>
          </w:p>
          <w:p w:rsidR="00166ED5" w:rsidRPr="00166ED5" w:rsidRDefault="00166ED5" w:rsidP="0053553B">
            <w:pPr>
              <w:rPr>
                <w:rFonts w:ascii="NTPreCursive" w:hAnsi="NTPreCursive"/>
                <w:sz w:val="28"/>
                <w:szCs w:val="32"/>
              </w:rPr>
            </w:pPr>
          </w:p>
        </w:tc>
        <w:tc>
          <w:tcPr>
            <w:tcW w:w="2178" w:type="dxa"/>
          </w:tcPr>
          <w:p w:rsidR="005E69CE" w:rsidRPr="00166ED5" w:rsidRDefault="005E69CE" w:rsidP="005E69CE">
            <w:pPr>
              <w:jc w:val="center"/>
              <w:rPr>
                <w:rFonts w:ascii="NTPreCursive" w:hAnsi="NTPreCursive"/>
                <w:sz w:val="28"/>
                <w:szCs w:val="32"/>
                <w:u w:val="single"/>
              </w:rPr>
            </w:pPr>
            <w:r w:rsidRPr="00166ED5">
              <w:rPr>
                <w:rFonts w:ascii="NTPreCursive" w:hAnsi="NTPreCursive"/>
                <w:sz w:val="28"/>
                <w:szCs w:val="32"/>
                <w:u w:val="single"/>
              </w:rPr>
              <w:t>Spread sheets</w:t>
            </w:r>
          </w:p>
          <w:p w:rsidR="00E8405D" w:rsidRPr="00166ED5" w:rsidRDefault="00E8405D" w:rsidP="005E69CE">
            <w:pPr>
              <w:rPr>
                <w:rFonts w:ascii="NTPreCursive" w:hAnsi="NTPreCursive"/>
                <w:sz w:val="28"/>
                <w:szCs w:val="32"/>
              </w:rPr>
            </w:pPr>
          </w:p>
          <w:p w:rsidR="00166ED5" w:rsidRDefault="00166ED5" w:rsidP="0053553B">
            <w:pPr>
              <w:jc w:val="center"/>
              <w:rPr>
                <w:rFonts w:ascii="NTPreCursive" w:hAnsi="NTPreCursive"/>
                <w:color w:val="7030A0"/>
                <w:sz w:val="28"/>
                <w:szCs w:val="32"/>
              </w:rPr>
            </w:pPr>
          </w:p>
          <w:p w:rsidR="00166ED5" w:rsidRDefault="00166ED5" w:rsidP="0053553B">
            <w:pPr>
              <w:jc w:val="center"/>
              <w:rPr>
                <w:rFonts w:ascii="NTPreCursive" w:hAnsi="NTPreCursive"/>
                <w:color w:val="7030A0"/>
                <w:sz w:val="28"/>
                <w:szCs w:val="32"/>
              </w:rPr>
            </w:pPr>
          </w:p>
          <w:p w:rsidR="005E69CE" w:rsidRPr="00166ED5" w:rsidRDefault="0053553B" w:rsidP="0053553B">
            <w:pPr>
              <w:jc w:val="center"/>
              <w:rPr>
                <w:rFonts w:ascii="NTPreCursive" w:hAnsi="NTPreCursive"/>
                <w:color w:val="7030A0"/>
                <w:sz w:val="28"/>
                <w:szCs w:val="32"/>
              </w:rPr>
            </w:pPr>
            <w:r w:rsidRPr="00166ED5">
              <w:rPr>
                <w:rFonts w:ascii="NTPreCursive" w:hAnsi="NTPreCursive"/>
                <w:color w:val="7030A0"/>
                <w:sz w:val="28"/>
                <w:szCs w:val="32"/>
              </w:rPr>
              <w:t>Unit 5.3</w:t>
            </w:r>
            <w:r w:rsidR="006221C3" w:rsidRPr="00166ED5">
              <w:rPr>
                <w:rFonts w:ascii="NTPreCursive" w:hAnsi="NTPreCursive"/>
                <w:color w:val="7030A0"/>
                <w:sz w:val="28"/>
                <w:szCs w:val="32"/>
              </w:rPr>
              <w:t xml:space="preserve"> spread sheets</w:t>
            </w:r>
          </w:p>
          <w:p w:rsidR="006221C3" w:rsidRPr="00166ED5" w:rsidRDefault="006221C3" w:rsidP="0053553B">
            <w:pPr>
              <w:jc w:val="center"/>
              <w:rPr>
                <w:rFonts w:ascii="NTPreCursive" w:hAnsi="NTPreCursive"/>
                <w:color w:val="7030A0"/>
                <w:sz w:val="28"/>
                <w:szCs w:val="32"/>
              </w:rPr>
            </w:pPr>
          </w:p>
          <w:p w:rsidR="0053553B" w:rsidRPr="00166ED5" w:rsidRDefault="0053553B" w:rsidP="004101FF">
            <w:pPr>
              <w:rPr>
                <w:rFonts w:ascii="NTPreCursive" w:hAnsi="NTPreCursive"/>
                <w:sz w:val="28"/>
                <w:u w:val="single"/>
              </w:rPr>
            </w:pPr>
            <w:r w:rsidRPr="00166ED5">
              <w:rPr>
                <w:rFonts w:ascii="NTPreCursive" w:hAnsi="NTPreCursive"/>
                <w:sz w:val="28"/>
                <w:szCs w:val="32"/>
              </w:rPr>
              <w:t xml:space="preserve">Children will learn about </w:t>
            </w:r>
            <w:r w:rsidR="004101FF" w:rsidRPr="00166ED5">
              <w:rPr>
                <w:rFonts w:ascii="NTPreCursive" w:hAnsi="NTPreCursive"/>
                <w:sz w:val="28"/>
                <w:szCs w:val="32"/>
              </w:rPr>
              <w:t>more</w:t>
            </w:r>
            <w:r w:rsidRPr="00166ED5">
              <w:rPr>
                <w:rFonts w:ascii="NTPreCursive" w:hAnsi="NTPreCursive"/>
                <w:sz w:val="28"/>
                <w:szCs w:val="32"/>
              </w:rPr>
              <w:t xml:space="preserve"> complex tools available within a spread sheet such as count tools, advanced formulae and text variables.  Finally, children will use a spread sheet to organise an event. </w:t>
            </w:r>
          </w:p>
        </w:tc>
        <w:tc>
          <w:tcPr>
            <w:tcW w:w="2179" w:type="dxa"/>
          </w:tcPr>
          <w:p w:rsidR="005E69CE" w:rsidRPr="00166ED5" w:rsidRDefault="005E69CE" w:rsidP="005E69CE">
            <w:pPr>
              <w:jc w:val="center"/>
              <w:rPr>
                <w:rFonts w:ascii="NTPreCursive" w:hAnsi="NTPreCursive"/>
                <w:sz w:val="28"/>
                <w:szCs w:val="32"/>
                <w:u w:val="single"/>
              </w:rPr>
            </w:pPr>
            <w:r w:rsidRPr="00166ED5">
              <w:rPr>
                <w:rFonts w:ascii="NTPreCursive" w:hAnsi="NTPreCursive"/>
                <w:sz w:val="28"/>
                <w:szCs w:val="32"/>
                <w:u w:val="single"/>
              </w:rPr>
              <w:t>Programming</w:t>
            </w:r>
          </w:p>
          <w:p w:rsidR="00E8405D" w:rsidRPr="00166ED5" w:rsidRDefault="00E8405D" w:rsidP="005E69CE">
            <w:pPr>
              <w:rPr>
                <w:rFonts w:ascii="NTPreCursive" w:hAnsi="NTPreCursive"/>
                <w:sz w:val="28"/>
                <w:szCs w:val="32"/>
              </w:rPr>
            </w:pPr>
          </w:p>
          <w:p w:rsidR="00166ED5" w:rsidRDefault="00166ED5" w:rsidP="0053553B">
            <w:pPr>
              <w:jc w:val="center"/>
              <w:rPr>
                <w:rFonts w:ascii="NTPreCursive" w:hAnsi="NTPreCursive"/>
                <w:color w:val="7030A0"/>
                <w:sz w:val="28"/>
                <w:szCs w:val="32"/>
              </w:rPr>
            </w:pPr>
          </w:p>
          <w:p w:rsidR="00166ED5" w:rsidRDefault="00166ED5" w:rsidP="0053553B">
            <w:pPr>
              <w:jc w:val="center"/>
              <w:rPr>
                <w:rFonts w:ascii="NTPreCursive" w:hAnsi="NTPreCursive"/>
                <w:color w:val="7030A0"/>
                <w:sz w:val="28"/>
                <w:szCs w:val="32"/>
              </w:rPr>
            </w:pPr>
          </w:p>
          <w:p w:rsidR="005E69CE" w:rsidRPr="00166ED5" w:rsidRDefault="00E8405D" w:rsidP="0053553B">
            <w:pPr>
              <w:jc w:val="center"/>
              <w:rPr>
                <w:rFonts w:ascii="NTPreCursive" w:hAnsi="NTPreCursive"/>
                <w:color w:val="7030A0"/>
                <w:sz w:val="28"/>
                <w:szCs w:val="32"/>
              </w:rPr>
            </w:pPr>
            <w:r w:rsidRPr="00166ED5">
              <w:rPr>
                <w:rFonts w:ascii="NTPreCursive" w:hAnsi="NTPreCursive"/>
                <w:color w:val="7030A0"/>
                <w:sz w:val="28"/>
                <w:szCs w:val="32"/>
              </w:rPr>
              <w:t>Unit 5.5</w:t>
            </w:r>
            <w:r w:rsidR="006221C3" w:rsidRPr="00166ED5">
              <w:rPr>
                <w:rFonts w:ascii="NTPreCursive" w:hAnsi="NTPreCursive"/>
                <w:color w:val="7030A0"/>
                <w:sz w:val="28"/>
                <w:szCs w:val="32"/>
              </w:rPr>
              <w:t xml:space="preserve"> game creator</w:t>
            </w:r>
          </w:p>
          <w:p w:rsidR="006221C3" w:rsidRPr="00166ED5" w:rsidRDefault="006221C3" w:rsidP="0053553B">
            <w:pPr>
              <w:jc w:val="center"/>
              <w:rPr>
                <w:rFonts w:ascii="NTPreCursive" w:hAnsi="NTPreCursive"/>
                <w:color w:val="7030A0"/>
                <w:sz w:val="28"/>
                <w:szCs w:val="32"/>
              </w:rPr>
            </w:pPr>
          </w:p>
          <w:p w:rsidR="0053553B" w:rsidRPr="00166ED5" w:rsidRDefault="0053553B" w:rsidP="0053553B">
            <w:pPr>
              <w:rPr>
                <w:rFonts w:ascii="NTPreCursive" w:hAnsi="NTPreCursive"/>
                <w:sz w:val="28"/>
                <w:u w:val="single"/>
              </w:rPr>
            </w:pPr>
            <w:r w:rsidRPr="00166ED5">
              <w:rPr>
                <w:rFonts w:ascii="NTPreCursive" w:hAnsi="NTPreCursive"/>
                <w:sz w:val="28"/>
                <w:szCs w:val="32"/>
              </w:rPr>
              <w:t>Children will learn about computer games before designing their own game environment, character and finally game play.  Children will have the opportunity to assess their own and others designs.</w:t>
            </w:r>
          </w:p>
        </w:tc>
        <w:tc>
          <w:tcPr>
            <w:tcW w:w="2178" w:type="dxa"/>
          </w:tcPr>
          <w:p w:rsidR="005E69CE" w:rsidRPr="00166ED5" w:rsidRDefault="005E69CE" w:rsidP="005E69CE">
            <w:pPr>
              <w:jc w:val="center"/>
              <w:rPr>
                <w:rFonts w:ascii="NTPreCursive" w:hAnsi="NTPreCursive"/>
                <w:sz w:val="28"/>
                <w:szCs w:val="32"/>
                <w:u w:val="single"/>
              </w:rPr>
            </w:pPr>
            <w:r w:rsidRPr="00166ED5">
              <w:rPr>
                <w:rFonts w:ascii="NTPreCursive" w:hAnsi="NTPreCursive"/>
                <w:sz w:val="28"/>
                <w:szCs w:val="32"/>
                <w:u w:val="single"/>
              </w:rPr>
              <w:t>Handling data</w:t>
            </w:r>
          </w:p>
          <w:p w:rsidR="00E8405D" w:rsidRPr="00166ED5" w:rsidRDefault="00E8405D" w:rsidP="005E69CE">
            <w:pPr>
              <w:rPr>
                <w:rFonts w:ascii="NTPreCursive" w:hAnsi="NTPreCursive"/>
                <w:sz w:val="28"/>
                <w:szCs w:val="32"/>
              </w:rPr>
            </w:pPr>
          </w:p>
          <w:p w:rsidR="00166ED5" w:rsidRDefault="00166ED5" w:rsidP="0053553B">
            <w:pPr>
              <w:jc w:val="center"/>
              <w:rPr>
                <w:rFonts w:ascii="NTPreCursive" w:hAnsi="NTPreCursive"/>
                <w:color w:val="7030A0"/>
                <w:sz w:val="28"/>
                <w:szCs w:val="32"/>
              </w:rPr>
            </w:pPr>
          </w:p>
          <w:p w:rsidR="00166ED5" w:rsidRDefault="00166ED5" w:rsidP="0053553B">
            <w:pPr>
              <w:jc w:val="center"/>
              <w:rPr>
                <w:rFonts w:ascii="NTPreCursive" w:hAnsi="NTPreCursive"/>
                <w:color w:val="7030A0"/>
                <w:sz w:val="28"/>
                <w:szCs w:val="32"/>
              </w:rPr>
            </w:pPr>
          </w:p>
          <w:p w:rsidR="005E69CE" w:rsidRPr="00166ED5" w:rsidRDefault="00E8405D" w:rsidP="0053553B">
            <w:pPr>
              <w:jc w:val="center"/>
              <w:rPr>
                <w:rFonts w:ascii="NTPreCursive" w:hAnsi="NTPreCursive"/>
                <w:color w:val="7030A0"/>
                <w:sz w:val="28"/>
                <w:szCs w:val="32"/>
              </w:rPr>
            </w:pPr>
            <w:r w:rsidRPr="00166ED5">
              <w:rPr>
                <w:rFonts w:ascii="NTPreCursive" w:hAnsi="NTPreCursive"/>
                <w:color w:val="7030A0"/>
                <w:sz w:val="28"/>
                <w:szCs w:val="32"/>
              </w:rPr>
              <w:t xml:space="preserve">Unit 5.4 </w:t>
            </w:r>
            <w:r w:rsidR="006221C3" w:rsidRPr="00166ED5">
              <w:rPr>
                <w:rFonts w:ascii="NTPreCursive" w:hAnsi="NTPreCursive"/>
                <w:color w:val="7030A0"/>
                <w:sz w:val="28"/>
                <w:szCs w:val="32"/>
              </w:rPr>
              <w:t>databases</w:t>
            </w:r>
          </w:p>
          <w:p w:rsidR="006221C3" w:rsidRPr="00166ED5" w:rsidRDefault="006221C3" w:rsidP="0053553B">
            <w:pPr>
              <w:jc w:val="center"/>
              <w:rPr>
                <w:rFonts w:ascii="NTPreCursive" w:hAnsi="NTPreCursive"/>
                <w:color w:val="7030A0"/>
                <w:sz w:val="28"/>
                <w:szCs w:val="32"/>
              </w:rPr>
            </w:pPr>
          </w:p>
          <w:p w:rsidR="00166ED5" w:rsidRDefault="00166ED5" w:rsidP="0053553B">
            <w:pPr>
              <w:rPr>
                <w:rFonts w:ascii="NTPreCursive" w:hAnsi="NTPreCursive"/>
                <w:sz w:val="28"/>
                <w:szCs w:val="32"/>
              </w:rPr>
            </w:pPr>
          </w:p>
          <w:p w:rsidR="0053553B" w:rsidRPr="00166ED5" w:rsidRDefault="0053553B" w:rsidP="0053553B">
            <w:pPr>
              <w:rPr>
                <w:rFonts w:ascii="NTPreCursive" w:hAnsi="NTPreCursive"/>
                <w:sz w:val="28"/>
                <w:u w:val="single"/>
              </w:rPr>
            </w:pPr>
            <w:r w:rsidRPr="00166ED5">
              <w:rPr>
                <w:rFonts w:ascii="NTPreCursive" w:hAnsi="NTPreCursive"/>
                <w:sz w:val="28"/>
                <w:szCs w:val="32"/>
              </w:rPr>
              <w:t>Children will learn how to search a database to find relevant information, how to contribute to a class database and finally how to create a database around a chosen topic.</w:t>
            </w:r>
          </w:p>
        </w:tc>
        <w:tc>
          <w:tcPr>
            <w:tcW w:w="2179" w:type="dxa"/>
          </w:tcPr>
          <w:p w:rsidR="005E69CE" w:rsidRPr="00166ED5" w:rsidRDefault="005E69CE" w:rsidP="005E69CE">
            <w:pPr>
              <w:jc w:val="center"/>
              <w:rPr>
                <w:rFonts w:ascii="NTPreCursive" w:hAnsi="NTPreCursive"/>
                <w:sz w:val="28"/>
                <w:u w:val="single"/>
              </w:rPr>
            </w:pPr>
            <w:r w:rsidRPr="00166ED5">
              <w:rPr>
                <w:rFonts w:ascii="NTPreCursive" w:hAnsi="NTPreCursive"/>
                <w:sz w:val="28"/>
                <w:u w:val="single"/>
              </w:rPr>
              <w:t>Programming</w:t>
            </w:r>
          </w:p>
          <w:p w:rsidR="00E8405D" w:rsidRPr="00166ED5" w:rsidRDefault="00E8405D" w:rsidP="005E69CE">
            <w:pPr>
              <w:rPr>
                <w:rFonts w:ascii="NTPreCursive" w:hAnsi="NTPreCursive"/>
                <w:sz w:val="28"/>
              </w:rPr>
            </w:pPr>
          </w:p>
          <w:p w:rsidR="00166ED5" w:rsidRDefault="00166ED5" w:rsidP="0053553B">
            <w:pPr>
              <w:jc w:val="center"/>
              <w:rPr>
                <w:rFonts w:ascii="NTPreCursive" w:hAnsi="NTPreCursive"/>
                <w:color w:val="7030A0"/>
                <w:sz w:val="28"/>
              </w:rPr>
            </w:pPr>
          </w:p>
          <w:p w:rsidR="00166ED5" w:rsidRDefault="00166ED5" w:rsidP="0053553B">
            <w:pPr>
              <w:jc w:val="center"/>
              <w:rPr>
                <w:rFonts w:ascii="NTPreCursive" w:hAnsi="NTPreCursive"/>
                <w:color w:val="7030A0"/>
                <w:sz w:val="28"/>
              </w:rPr>
            </w:pPr>
          </w:p>
          <w:p w:rsidR="005E69CE" w:rsidRPr="00166ED5" w:rsidRDefault="00E8405D" w:rsidP="0053553B">
            <w:pPr>
              <w:jc w:val="center"/>
              <w:rPr>
                <w:rFonts w:ascii="NTPreCursive" w:hAnsi="NTPreCursive"/>
                <w:color w:val="7030A0"/>
                <w:sz w:val="28"/>
              </w:rPr>
            </w:pPr>
            <w:r w:rsidRPr="00166ED5">
              <w:rPr>
                <w:rFonts w:ascii="NTPreCursive" w:hAnsi="NTPreCursive"/>
                <w:color w:val="7030A0"/>
                <w:sz w:val="28"/>
              </w:rPr>
              <w:t xml:space="preserve">Unit 5.1 </w:t>
            </w:r>
            <w:r w:rsidR="006221C3" w:rsidRPr="00166ED5">
              <w:rPr>
                <w:rFonts w:ascii="NTPreCursive" w:hAnsi="NTPreCursive"/>
                <w:color w:val="7030A0"/>
                <w:sz w:val="28"/>
              </w:rPr>
              <w:t>coding</w:t>
            </w:r>
          </w:p>
          <w:p w:rsidR="006221C3" w:rsidRPr="00166ED5" w:rsidRDefault="006221C3" w:rsidP="0053553B">
            <w:pPr>
              <w:jc w:val="center"/>
              <w:rPr>
                <w:rFonts w:ascii="NTPreCursive" w:hAnsi="NTPreCursive"/>
                <w:color w:val="7030A0"/>
                <w:sz w:val="28"/>
              </w:rPr>
            </w:pPr>
          </w:p>
          <w:p w:rsidR="00166ED5" w:rsidRDefault="00166ED5" w:rsidP="0093268D">
            <w:pPr>
              <w:rPr>
                <w:rFonts w:ascii="NTPreCursive" w:hAnsi="NTPreCursive"/>
                <w:sz w:val="28"/>
              </w:rPr>
            </w:pPr>
          </w:p>
          <w:p w:rsidR="0053553B" w:rsidRPr="00166ED5" w:rsidRDefault="0053553B" w:rsidP="0093268D">
            <w:pPr>
              <w:rPr>
                <w:rFonts w:ascii="NTPreCursive" w:hAnsi="NTPreCursive"/>
                <w:sz w:val="28"/>
              </w:rPr>
            </w:pPr>
            <w:r w:rsidRPr="00166ED5">
              <w:rPr>
                <w:rFonts w:ascii="NTPreCursive" w:hAnsi="NTPreCursive"/>
                <w:sz w:val="28"/>
              </w:rPr>
              <w:t>To master coding skills, pupils need to have the opportunity to explore program design and put computational thinking into practice.</w:t>
            </w:r>
          </w:p>
          <w:p w:rsidR="0093268D" w:rsidRPr="00166ED5" w:rsidRDefault="0093268D" w:rsidP="0093268D">
            <w:pPr>
              <w:rPr>
                <w:rFonts w:ascii="NTPreCursive" w:hAnsi="NTPreCursive"/>
                <w:sz w:val="28"/>
                <w:u w:val="single"/>
              </w:rPr>
            </w:pPr>
            <w:r w:rsidRPr="00166ED5">
              <w:rPr>
                <w:rFonts w:ascii="NTPreCursive" w:hAnsi="NTPreCursive"/>
                <w:sz w:val="28"/>
              </w:rPr>
              <w:t>Children will create a competitive and playable game including a score board and timer.</w:t>
            </w:r>
          </w:p>
        </w:tc>
      </w:tr>
      <w:tr w:rsidR="005E69CE" w:rsidTr="00321F59">
        <w:trPr>
          <w:trHeight w:val="1266"/>
        </w:trPr>
        <w:tc>
          <w:tcPr>
            <w:tcW w:w="2178" w:type="dxa"/>
          </w:tcPr>
          <w:p w:rsidR="005E69CE" w:rsidRPr="00482CE4" w:rsidRDefault="005E69CE" w:rsidP="00482CE4">
            <w:pPr>
              <w:jc w:val="center"/>
              <w:rPr>
                <w:sz w:val="28"/>
                <w:szCs w:val="28"/>
              </w:rPr>
            </w:pPr>
          </w:p>
          <w:p w:rsidR="005E69CE" w:rsidRPr="00482CE4" w:rsidRDefault="005E69CE" w:rsidP="00482CE4">
            <w:pPr>
              <w:jc w:val="center"/>
              <w:rPr>
                <w:sz w:val="28"/>
                <w:szCs w:val="28"/>
              </w:rPr>
            </w:pPr>
            <w:r w:rsidRPr="00482CE4">
              <w:rPr>
                <w:sz w:val="28"/>
                <w:szCs w:val="28"/>
              </w:rPr>
              <w:t>6</w:t>
            </w:r>
          </w:p>
        </w:tc>
        <w:tc>
          <w:tcPr>
            <w:tcW w:w="2178" w:type="dxa"/>
          </w:tcPr>
          <w:p w:rsidR="005E69CE" w:rsidRPr="00166ED5" w:rsidRDefault="005E69CE" w:rsidP="005E69CE">
            <w:pPr>
              <w:jc w:val="center"/>
              <w:rPr>
                <w:rFonts w:ascii="NTPreCursive" w:hAnsi="NTPreCursive"/>
                <w:sz w:val="28"/>
                <w:u w:val="single"/>
              </w:rPr>
            </w:pPr>
            <w:r w:rsidRPr="00166ED5">
              <w:rPr>
                <w:rFonts w:ascii="NTPreCursive" w:hAnsi="NTPreCursive"/>
                <w:sz w:val="28"/>
                <w:u w:val="single"/>
              </w:rPr>
              <w:t>Online safety</w:t>
            </w:r>
          </w:p>
          <w:p w:rsidR="00BB0F79" w:rsidRPr="00166ED5" w:rsidRDefault="00BB0F79" w:rsidP="005E69CE">
            <w:pPr>
              <w:jc w:val="center"/>
              <w:rPr>
                <w:rFonts w:ascii="NTPreCursive" w:hAnsi="NTPreCursive"/>
                <w:sz w:val="28"/>
                <w:u w:val="single"/>
              </w:rPr>
            </w:pPr>
          </w:p>
          <w:p w:rsidR="009521C0" w:rsidRPr="00166ED5" w:rsidRDefault="009521C0" w:rsidP="009521C0">
            <w:pPr>
              <w:pStyle w:val="ListParagraph"/>
              <w:numPr>
                <w:ilvl w:val="0"/>
                <w:numId w:val="3"/>
              </w:numPr>
              <w:rPr>
                <w:rFonts w:ascii="NTPreCursive" w:hAnsi="NTPreCursive"/>
                <w:sz w:val="28"/>
              </w:rPr>
            </w:pPr>
            <w:r w:rsidRPr="00166ED5">
              <w:rPr>
                <w:rFonts w:ascii="NTPreCursive" w:hAnsi="NTPreCursive"/>
                <w:sz w:val="28"/>
              </w:rPr>
              <w:t>Social media</w:t>
            </w:r>
          </w:p>
          <w:p w:rsidR="009521C0" w:rsidRPr="00166ED5" w:rsidRDefault="009521C0" w:rsidP="009521C0">
            <w:pPr>
              <w:pStyle w:val="ListParagraph"/>
              <w:numPr>
                <w:ilvl w:val="0"/>
                <w:numId w:val="3"/>
              </w:numPr>
              <w:rPr>
                <w:rFonts w:ascii="NTPreCursive" w:hAnsi="NTPreCursive"/>
                <w:sz w:val="28"/>
              </w:rPr>
            </w:pPr>
            <w:r w:rsidRPr="00166ED5">
              <w:rPr>
                <w:rFonts w:ascii="NTPreCursive" w:hAnsi="NTPreCursive"/>
                <w:sz w:val="28"/>
              </w:rPr>
              <w:t>Online games</w:t>
            </w:r>
          </w:p>
          <w:p w:rsidR="00BB0F79" w:rsidRPr="00166ED5" w:rsidRDefault="009521C0" w:rsidP="009521C0">
            <w:pPr>
              <w:pStyle w:val="ListParagraph"/>
              <w:numPr>
                <w:ilvl w:val="0"/>
                <w:numId w:val="3"/>
              </w:numPr>
              <w:rPr>
                <w:rFonts w:ascii="NTPreCursive" w:hAnsi="NTPreCursive"/>
                <w:sz w:val="28"/>
              </w:rPr>
            </w:pPr>
            <w:r w:rsidRPr="00166ED5">
              <w:rPr>
                <w:rFonts w:ascii="NTPreCursive" w:hAnsi="NTPreCursive"/>
                <w:sz w:val="28"/>
              </w:rPr>
              <w:t>Sending inappropriate pictures</w:t>
            </w:r>
          </w:p>
          <w:p w:rsidR="00164210" w:rsidRPr="00166ED5" w:rsidRDefault="00164210" w:rsidP="009521C0">
            <w:pPr>
              <w:pStyle w:val="ListParagraph"/>
              <w:numPr>
                <w:ilvl w:val="0"/>
                <w:numId w:val="3"/>
              </w:numPr>
              <w:rPr>
                <w:rFonts w:ascii="NTPreCursive" w:hAnsi="NTPreCursive"/>
                <w:sz w:val="28"/>
              </w:rPr>
            </w:pPr>
            <w:r w:rsidRPr="00166ED5">
              <w:rPr>
                <w:rFonts w:ascii="NTPreCursive" w:hAnsi="NTPreCursive"/>
                <w:sz w:val="28"/>
              </w:rPr>
              <w:t>Understanding copyright</w:t>
            </w:r>
          </w:p>
        </w:tc>
        <w:tc>
          <w:tcPr>
            <w:tcW w:w="2179" w:type="dxa"/>
          </w:tcPr>
          <w:p w:rsidR="00166ED5" w:rsidRDefault="00166ED5" w:rsidP="005E69CE">
            <w:pPr>
              <w:jc w:val="center"/>
              <w:rPr>
                <w:rFonts w:ascii="NTPreCursive" w:hAnsi="NTPreCursive"/>
                <w:sz w:val="28"/>
                <w:szCs w:val="32"/>
                <w:u w:val="single"/>
              </w:rPr>
            </w:pPr>
          </w:p>
          <w:p w:rsidR="005E69CE" w:rsidRPr="00166ED5" w:rsidRDefault="00E8405D" w:rsidP="005E69CE">
            <w:pPr>
              <w:jc w:val="center"/>
              <w:rPr>
                <w:rFonts w:ascii="NTPreCursive" w:hAnsi="NTPreCursive"/>
                <w:sz w:val="28"/>
                <w:szCs w:val="32"/>
                <w:u w:val="single"/>
              </w:rPr>
            </w:pPr>
            <w:r w:rsidRPr="00166ED5">
              <w:rPr>
                <w:rFonts w:ascii="NTPreCursive" w:hAnsi="NTPreCursive"/>
                <w:sz w:val="28"/>
                <w:szCs w:val="32"/>
                <w:u w:val="single"/>
              </w:rPr>
              <w:t>Internet</w:t>
            </w:r>
          </w:p>
          <w:p w:rsidR="00E8405D" w:rsidRPr="00166ED5" w:rsidRDefault="00E8405D" w:rsidP="005E69CE">
            <w:pPr>
              <w:rPr>
                <w:rFonts w:ascii="NTPreCursive" w:hAnsi="NTPreCursive"/>
                <w:sz w:val="28"/>
                <w:szCs w:val="32"/>
              </w:rPr>
            </w:pPr>
          </w:p>
          <w:p w:rsidR="00166ED5" w:rsidRDefault="00166ED5" w:rsidP="00166ED5">
            <w:pPr>
              <w:rPr>
                <w:rFonts w:ascii="NTPreCursive" w:hAnsi="NTPreCursive"/>
                <w:color w:val="7030A0"/>
                <w:sz w:val="28"/>
                <w:szCs w:val="32"/>
              </w:rPr>
            </w:pPr>
          </w:p>
          <w:p w:rsidR="0093268D" w:rsidRPr="00166ED5" w:rsidRDefault="00E8405D" w:rsidP="0093268D">
            <w:pPr>
              <w:jc w:val="center"/>
              <w:rPr>
                <w:rFonts w:ascii="NTPreCursive" w:hAnsi="NTPreCursive"/>
                <w:color w:val="7030A0"/>
                <w:sz w:val="28"/>
                <w:szCs w:val="32"/>
              </w:rPr>
            </w:pPr>
            <w:r w:rsidRPr="00166ED5">
              <w:rPr>
                <w:rFonts w:ascii="NTPreCursive" w:hAnsi="NTPreCursive"/>
                <w:color w:val="7030A0"/>
                <w:sz w:val="28"/>
                <w:szCs w:val="32"/>
              </w:rPr>
              <w:t>Unit 6.4</w:t>
            </w:r>
            <w:r w:rsidR="006221C3" w:rsidRPr="00166ED5">
              <w:rPr>
                <w:rFonts w:ascii="NTPreCursive" w:hAnsi="NTPreCursive"/>
                <w:color w:val="7030A0"/>
                <w:sz w:val="28"/>
                <w:szCs w:val="32"/>
              </w:rPr>
              <w:t xml:space="preserve"> blogging</w:t>
            </w:r>
          </w:p>
          <w:p w:rsidR="006221C3" w:rsidRPr="00166ED5" w:rsidRDefault="006221C3" w:rsidP="0093268D">
            <w:pPr>
              <w:jc w:val="center"/>
              <w:rPr>
                <w:rFonts w:ascii="NTPreCursive" w:hAnsi="NTPreCursive"/>
                <w:color w:val="7030A0"/>
                <w:sz w:val="28"/>
                <w:szCs w:val="32"/>
              </w:rPr>
            </w:pPr>
          </w:p>
          <w:p w:rsidR="0093268D" w:rsidRPr="00166ED5" w:rsidRDefault="0093268D" w:rsidP="0093268D">
            <w:pPr>
              <w:rPr>
                <w:rFonts w:ascii="NTPreCursive" w:hAnsi="NTPreCursive"/>
                <w:sz w:val="28"/>
              </w:rPr>
            </w:pPr>
            <w:r w:rsidRPr="00166ED5">
              <w:rPr>
                <w:rFonts w:ascii="NTPreCursive" w:hAnsi="NTPreCursive"/>
                <w:sz w:val="28"/>
                <w:szCs w:val="32"/>
              </w:rPr>
              <w:t>Blogging</w:t>
            </w:r>
            <w:r w:rsidRPr="00166ED5">
              <w:rPr>
                <w:rFonts w:ascii="NTPreCursive" w:hAnsi="NTPreCursive"/>
                <w:color w:val="7030A0"/>
                <w:sz w:val="28"/>
                <w:szCs w:val="32"/>
              </w:rPr>
              <w:t xml:space="preserve">. </w:t>
            </w:r>
            <w:r w:rsidRPr="00166ED5">
              <w:rPr>
                <w:rFonts w:ascii="NTPreCursive" w:hAnsi="NTPreCursive"/>
                <w:sz w:val="28"/>
              </w:rPr>
              <w:t xml:space="preserve">A blog can be: </w:t>
            </w:r>
          </w:p>
          <w:p w:rsidR="0093268D" w:rsidRPr="00166ED5" w:rsidRDefault="0093268D" w:rsidP="0093268D">
            <w:pPr>
              <w:rPr>
                <w:rFonts w:ascii="NTPreCursive" w:hAnsi="NTPreCursive"/>
                <w:sz w:val="28"/>
              </w:rPr>
            </w:pPr>
            <w:r w:rsidRPr="00166ED5">
              <w:rPr>
                <w:rFonts w:ascii="NTPreCursive" w:hAnsi="NTPreCursive"/>
                <w:sz w:val="28"/>
              </w:rPr>
              <w:t xml:space="preserve">• </w:t>
            </w:r>
            <w:r w:rsidR="008D0A27" w:rsidRPr="00166ED5">
              <w:rPr>
                <w:rFonts w:ascii="NTPreCursive" w:hAnsi="NTPreCursive"/>
                <w:sz w:val="28"/>
              </w:rPr>
              <w:t>A</w:t>
            </w:r>
            <w:r w:rsidRPr="00166ED5">
              <w:rPr>
                <w:rFonts w:ascii="NTPreCursive" w:hAnsi="NTPreCursive"/>
                <w:sz w:val="28"/>
              </w:rPr>
              <w:t xml:space="preserve"> diary where life events are documented. </w:t>
            </w:r>
          </w:p>
          <w:p w:rsidR="0093268D" w:rsidRPr="00166ED5" w:rsidRDefault="0093268D" w:rsidP="0093268D">
            <w:pPr>
              <w:rPr>
                <w:rFonts w:ascii="NTPreCursive" w:hAnsi="NTPreCursive"/>
                <w:sz w:val="28"/>
              </w:rPr>
            </w:pPr>
            <w:r w:rsidRPr="00166ED5">
              <w:rPr>
                <w:rFonts w:ascii="NTPreCursive" w:hAnsi="NTPreCursive"/>
                <w:sz w:val="28"/>
              </w:rPr>
              <w:t xml:space="preserve">• </w:t>
            </w:r>
            <w:r w:rsidR="008D0A27" w:rsidRPr="00166ED5">
              <w:rPr>
                <w:rFonts w:ascii="NTPreCursive" w:hAnsi="NTPreCursive"/>
                <w:sz w:val="28"/>
              </w:rPr>
              <w:t>A</w:t>
            </w:r>
            <w:r w:rsidRPr="00166ED5">
              <w:rPr>
                <w:rFonts w:ascii="NTPreCursive" w:hAnsi="NTPreCursive"/>
                <w:sz w:val="28"/>
              </w:rPr>
              <w:t xml:space="preserve"> place to share information about interests and hobbies. </w:t>
            </w:r>
          </w:p>
          <w:p w:rsidR="005E69CE" w:rsidRPr="00166ED5" w:rsidRDefault="008D0A27" w:rsidP="0093268D">
            <w:pPr>
              <w:rPr>
                <w:rFonts w:ascii="NTPreCursive" w:hAnsi="NTPreCursive"/>
                <w:color w:val="7030A0"/>
                <w:sz w:val="28"/>
                <w:szCs w:val="32"/>
              </w:rPr>
            </w:pPr>
            <w:r>
              <w:rPr>
                <w:rFonts w:ascii="NTPreCursive" w:hAnsi="NTPreCursive"/>
                <w:sz w:val="28"/>
              </w:rPr>
              <w:t>• A</w:t>
            </w:r>
            <w:r w:rsidR="0093268D" w:rsidRPr="00166ED5">
              <w:rPr>
                <w:rFonts w:ascii="NTPreCursive" w:hAnsi="NTPreCursive"/>
                <w:sz w:val="28"/>
              </w:rPr>
              <w:t xml:space="preserve"> place to share knowledge on specific subjects</w:t>
            </w:r>
            <w:r>
              <w:rPr>
                <w:rFonts w:ascii="NTPreCursive" w:hAnsi="NTPreCursive"/>
                <w:sz w:val="28"/>
              </w:rPr>
              <w:t>.</w:t>
            </w:r>
            <w:bookmarkStart w:id="0" w:name="_GoBack"/>
            <w:bookmarkEnd w:id="0"/>
            <w:r w:rsidR="00E8405D" w:rsidRPr="00166ED5">
              <w:rPr>
                <w:rFonts w:ascii="NTPreCursive" w:hAnsi="NTPreCursive"/>
                <w:color w:val="7030A0"/>
                <w:sz w:val="28"/>
                <w:szCs w:val="32"/>
              </w:rPr>
              <w:t xml:space="preserve"> </w:t>
            </w:r>
          </w:p>
          <w:p w:rsidR="0093268D" w:rsidRPr="00166ED5" w:rsidRDefault="0093268D" w:rsidP="0093268D">
            <w:pPr>
              <w:jc w:val="center"/>
              <w:rPr>
                <w:rFonts w:ascii="NTPreCursive" w:hAnsi="NTPreCursive"/>
                <w:sz w:val="28"/>
                <w:szCs w:val="32"/>
              </w:rPr>
            </w:pPr>
          </w:p>
        </w:tc>
        <w:tc>
          <w:tcPr>
            <w:tcW w:w="2178" w:type="dxa"/>
          </w:tcPr>
          <w:p w:rsidR="00166ED5" w:rsidRDefault="00166ED5" w:rsidP="005E69CE">
            <w:pPr>
              <w:jc w:val="center"/>
              <w:rPr>
                <w:rFonts w:ascii="NTPreCursive" w:hAnsi="NTPreCursive"/>
                <w:sz w:val="28"/>
                <w:szCs w:val="32"/>
                <w:u w:val="single"/>
              </w:rPr>
            </w:pPr>
          </w:p>
          <w:p w:rsidR="005E69CE" w:rsidRPr="00166ED5" w:rsidRDefault="005E69CE" w:rsidP="005E69CE">
            <w:pPr>
              <w:jc w:val="center"/>
              <w:rPr>
                <w:rFonts w:ascii="NTPreCursive" w:hAnsi="NTPreCursive"/>
                <w:sz w:val="28"/>
                <w:szCs w:val="32"/>
                <w:u w:val="single"/>
              </w:rPr>
            </w:pPr>
            <w:r w:rsidRPr="00166ED5">
              <w:rPr>
                <w:rFonts w:ascii="NTPreCursive" w:hAnsi="NTPreCursive"/>
                <w:sz w:val="28"/>
                <w:szCs w:val="32"/>
                <w:u w:val="single"/>
              </w:rPr>
              <w:t>Spread sheets</w:t>
            </w:r>
          </w:p>
          <w:p w:rsidR="00166ED5" w:rsidRDefault="00166ED5" w:rsidP="00166ED5">
            <w:pPr>
              <w:rPr>
                <w:rFonts w:ascii="NTPreCursive" w:hAnsi="NTPreCursive"/>
                <w:color w:val="7030A0"/>
                <w:sz w:val="28"/>
                <w:szCs w:val="32"/>
              </w:rPr>
            </w:pPr>
          </w:p>
          <w:p w:rsidR="00166ED5" w:rsidRDefault="00166ED5" w:rsidP="006221C3">
            <w:pPr>
              <w:jc w:val="center"/>
              <w:rPr>
                <w:rFonts w:ascii="NTPreCursive" w:hAnsi="NTPreCursive"/>
                <w:color w:val="7030A0"/>
                <w:sz w:val="28"/>
                <w:szCs w:val="32"/>
              </w:rPr>
            </w:pPr>
          </w:p>
          <w:p w:rsidR="005E69CE" w:rsidRPr="00166ED5" w:rsidRDefault="00E8405D" w:rsidP="006221C3">
            <w:pPr>
              <w:jc w:val="center"/>
              <w:rPr>
                <w:rFonts w:ascii="NTPreCursive" w:hAnsi="NTPreCursive"/>
                <w:color w:val="7030A0"/>
                <w:sz w:val="28"/>
                <w:szCs w:val="32"/>
              </w:rPr>
            </w:pPr>
            <w:r w:rsidRPr="00166ED5">
              <w:rPr>
                <w:rFonts w:ascii="NTPreCursive" w:hAnsi="NTPreCursive"/>
                <w:color w:val="7030A0"/>
                <w:sz w:val="28"/>
                <w:szCs w:val="32"/>
              </w:rPr>
              <w:t xml:space="preserve">Unit 6.3 </w:t>
            </w:r>
            <w:r w:rsidR="008D0A27" w:rsidRPr="00166ED5">
              <w:rPr>
                <w:rFonts w:ascii="NTPreCursive" w:hAnsi="NTPreCursive"/>
                <w:color w:val="7030A0"/>
                <w:sz w:val="28"/>
                <w:szCs w:val="32"/>
              </w:rPr>
              <w:t>Spread sheets</w:t>
            </w:r>
          </w:p>
          <w:p w:rsidR="004101FF" w:rsidRPr="00166ED5" w:rsidRDefault="004101FF" w:rsidP="006221C3">
            <w:pPr>
              <w:jc w:val="center"/>
              <w:rPr>
                <w:rFonts w:ascii="NTPreCursive" w:hAnsi="NTPreCursive"/>
                <w:color w:val="7030A0"/>
                <w:sz w:val="28"/>
                <w:szCs w:val="32"/>
              </w:rPr>
            </w:pPr>
          </w:p>
          <w:p w:rsidR="004101FF" w:rsidRPr="00166ED5" w:rsidRDefault="004101FF" w:rsidP="004101FF">
            <w:pPr>
              <w:rPr>
                <w:rFonts w:ascii="NTPreCursive" w:hAnsi="NTPreCursive"/>
                <w:sz w:val="28"/>
                <w:szCs w:val="32"/>
              </w:rPr>
            </w:pPr>
            <w:r w:rsidRPr="00166ED5">
              <w:rPr>
                <w:rFonts w:ascii="NTPreCursive" w:hAnsi="NTPreCursive"/>
                <w:sz w:val="28"/>
                <w:szCs w:val="32"/>
              </w:rPr>
              <w:t>Children to 2calculate to plan pocket money spending and eventually to plan a complex school event.  Children will use ‘formula wizard’ to create their own formulae.</w:t>
            </w:r>
          </w:p>
          <w:p w:rsidR="006221C3" w:rsidRPr="00166ED5" w:rsidRDefault="006221C3" w:rsidP="006221C3">
            <w:pPr>
              <w:rPr>
                <w:rFonts w:ascii="NTPreCursive" w:hAnsi="NTPreCursive"/>
                <w:sz w:val="28"/>
                <w:u w:val="single"/>
              </w:rPr>
            </w:pPr>
          </w:p>
        </w:tc>
        <w:tc>
          <w:tcPr>
            <w:tcW w:w="2179" w:type="dxa"/>
          </w:tcPr>
          <w:p w:rsidR="00166ED5" w:rsidRDefault="00166ED5" w:rsidP="005E69CE">
            <w:pPr>
              <w:jc w:val="center"/>
              <w:rPr>
                <w:rFonts w:ascii="NTPreCursive" w:hAnsi="NTPreCursive"/>
                <w:sz w:val="28"/>
                <w:szCs w:val="32"/>
                <w:u w:val="single"/>
              </w:rPr>
            </w:pPr>
          </w:p>
          <w:p w:rsidR="005E69CE" w:rsidRPr="00166ED5" w:rsidRDefault="005E69CE" w:rsidP="005E69CE">
            <w:pPr>
              <w:jc w:val="center"/>
              <w:rPr>
                <w:rFonts w:ascii="NTPreCursive" w:hAnsi="NTPreCursive"/>
                <w:sz w:val="28"/>
                <w:szCs w:val="32"/>
                <w:u w:val="single"/>
              </w:rPr>
            </w:pPr>
            <w:r w:rsidRPr="00166ED5">
              <w:rPr>
                <w:rFonts w:ascii="NTPreCursive" w:hAnsi="NTPreCursive"/>
                <w:sz w:val="28"/>
                <w:szCs w:val="32"/>
                <w:u w:val="single"/>
              </w:rPr>
              <w:t>Programming</w:t>
            </w:r>
          </w:p>
          <w:p w:rsidR="00166ED5" w:rsidRDefault="00166ED5" w:rsidP="00166ED5">
            <w:pPr>
              <w:rPr>
                <w:rFonts w:ascii="NTPreCursive" w:hAnsi="NTPreCursive"/>
                <w:color w:val="7030A0"/>
                <w:sz w:val="28"/>
                <w:szCs w:val="32"/>
              </w:rPr>
            </w:pPr>
          </w:p>
          <w:p w:rsidR="00166ED5" w:rsidRDefault="00166ED5" w:rsidP="00E8405D">
            <w:pPr>
              <w:jc w:val="center"/>
              <w:rPr>
                <w:rFonts w:ascii="NTPreCursive" w:hAnsi="NTPreCursive"/>
                <w:color w:val="7030A0"/>
                <w:sz w:val="28"/>
                <w:szCs w:val="32"/>
              </w:rPr>
            </w:pPr>
          </w:p>
          <w:p w:rsidR="00E8405D" w:rsidRPr="00166ED5" w:rsidRDefault="00E8405D" w:rsidP="00E8405D">
            <w:pPr>
              <w:jc w:val="center"/>
              <w:rPr>
                <w:rFonts w:ascii="NTPreCursive" w:hAnsi="NTPreCursive"/>
                <w:color w:val="7030A0"/>
                <w:sz w:val="28"/>
                <w:szCs w:val="32"/>
              </w:rPr>
            </w:pPr>
            <w:r w:rsidRPr="00166ED5">
              <w:rPr>
                <w:rFonts w:ascii="NTPreCursive" w:hAnsi="NTPreCursive"/>
                <w:color w:val="7030A0"/>
                <w:sz w:val="28"/>
                <w:szCs w:val="32"/>
              </w:rPr>
              <w:t>Unit 6.1 coding</w:t>
            </w:r>
          </w:p>
          <w:p w:rsidR="0093268D" w:rsidRPr="00166ED5" w:rsidRDefault="0093268D" w:rsidP="0093268D">
            <w:pPr>
              <w:rPr>
                <w:rFonts w:ascii="NTPreCursive" w:hAnsi="NTPreCursive"/>
                <w:color w:val="7030A0"/>
                <w:sz w:val="28"/>
                <w:szCs w:val="32"/>
              </w:rPr>
            </w:pPr>
          </w:p>
          <w:p w:rsidR="0093268D" w:rsidRPr="00166ED5" w:rsidRDefault="0093268D" w:rsidP="0093268D">
            <w:pPr>
              <w:rPr>
                <w:rFonts w:ascii="NTPreCursive" w:hAnsi="NTPreCursive"/>
                <w:sz w:val="28"/>
                <w:u w:val="single"/>
              </w:rPr>
            </w:pPr>
            <w:r w:rsidRPr="00166ED5">
              <w:rPr>
                <w:rFonts w:ascii="NTPreCursive" w:hAnsi="NTPreCursive"/>
                <w:sz w:val="28"/>
                <w:szCs w:val="32"/>
              </w:rPr>
              <w:t>Children will use 2Code to create a text based adventure</w:t>
            </w:r>
            <w:r w:rsidRPr="00166ED5">
              <w:rPr>
                <w:rFonts w:ascii="NTPreCursive" w:hAnsi="NTPreCursive"/>
                <w:sz w:val="28"/>
                <w:u w:val="single"/>
              </w:rPr>
              <w:t xml:space="preserve"> </w:t>
            </w:r>
            <w:r w:rsidRPr="00166ED5">
              <w:rPr>
                <w:rFonts w:ascii="NTPreCursive" w:hAnsi="NTPreCursive"/>
                <w:sz w:val="28"/>
              </w:rPr>
              <w:t>on the program. Children will be using flowcharts to test and debug a complex program.</w:t>
            </w:r>
            <w:r w:rsidRPr="00166ED5">
              <w:rPr>
                <w:rFonts w:ascii="NTPreCursive" w:hAnsi="NTPreCursive"/>
                <w:sz w:val="28"/>
                <w:u w:val="single"/>
              </w:rPr>
              <w:t xml:space="preserve"> </w:t>
            </w:r>
          </w:p>
        </w:tc>
        <w:tc>
          <w:tcPr>
            <w:tcW w:w="2178" w:type="dxa"/>
          </w:tcPr>
          <w:p w:rsidR="005E69CE" w:rsidRPr="00166ED5" w:rsidRDefault="005E69CE" w:rsidP="005E69CE">
            <w:pPr>
              <w:jc w:val="center"/>
              <w:rPr>
                <w:rFonts w:ascii="NTPreCursive" w:hAnsi="NTPreCursive"/>
                <w:sz w:val="28"/>
                <w:szCs w:val="32"/>
                <w:u w:val="single"/>
              </w:rPr>
            </w:pPr>
            <w:r w:rsidRPr="00166ED5">
              <w:rPr>
                <w:rFonts w:ascii="NTPreCursive" w:hAnsi="NTPreCursive"/>
                <w:sz w:val="28"/>
                <w:szCs w:val="32"/>
                <w:u w:val="single"/>
              </w:rPr>
              <w:t>Multimedia presentation (linked to geography)</w:t>
            </w:r>
          </w:p>
          <w:p w:rsidR="00166ED5" w:rsidRDefault="00166ED5" w:rsidP="00E8405D">
            <w:pPr>
              <w:jc w:val="center"/>
              <w:rPr>
                <w:rFonts w:ascii="NTPreCursive" w:hAnsi="NTPreCursive"/>
                <w:color w:val="7030A0"/>
                <w:sz w:val="28"/>
                <w:szCs w:val="32"/>
              </w:rPr>
            </w:pPr>
          </w:p>
          <w:p w:rsidR="005E69CE" w:rsidRPr="00166ED5" w:rsidRDefault="00E8405D" w:rsidP="00E8405D">
            <w:pPr>
              <w:jc w:val="center"/>
              <w:rPr>
                <w:rFonts w:ascii="NTPreCursive" w:hAnsi="NTPreCursive"/>
                <w:color w:val="7030A0"/>
                <w:sz w:val="28"/>
                <w:szCs w:val="32"/>
              </w:rPr>
            </w:pPr>
            <w:r w:rsidRPr="00166ED5">
              <w:rPr>
                <w:rFonts w:ascii="NTPreCursive" w:hAnsi="NTPreCursive"/>
                <w:color w:val="7030A0"/>
                <w:sz w:val="28"/>
                <w:szCs w:val="32"/>
              </w:rPr>
              <w:t>Unit 6.5 text adventures</w:t>
            </w:r>
          </w:p>
          <w:p w:rsidR="0093268D" w:rsidRPr="00166ED5" w:rsidRDefault="0093268D" w:rsidP="00E8405D">
            <w:pPr>
              <w:jc w:val="center"/>
              <w:rPr>
                <w:rFonts w:ascii="NTPreCursive" w:hAnsi="NTPreCursive"/>
                <w:color w:val="7030A0"/>
                <w:sz w:val="28"/>
                <w:szCs w:val="32"/>
              </w:rPr>
            </w:pPr>
          </w:p>
          <w:p w:rsidR="0093268D" w:rsidRPr="00166ED5" w:rsidRDefault="0093268D" w:rsidP="0093268D">
            <w:pPr>
              <w:rPr>
                <w:rFonts w:ascii="NTPreCursive" w:hAnsi="NTPreCursive"/>
                <w:sz w:val="28"/>
                <w:u w:val="single"/>
              </w:rPr>
            </w:pPr>
            <w:r w:rsidRPr="00166ED5">
              <w:rPr>
                <w:rFonts w:ascii="NTPreCursive" w:hAnsi="NTPreCursive"/>
                <w:sz w:val="28"/>
                <w:szCs w:val="32"/>
              </w:rPr>
              <w:t>Children will use their coding skills to create a map and option based adventure game.  Children will code choices into their game, allowing the player to make their own decisions.</w:t>
            </w:r>
          </w:p>
        </w:tc>
        <w:tc>
          <w:tcPr>
            <w:tcW w:w="2179" w:type="dxa"/>
          </w:tcPr>
          <w:p w:rsidR="005E69CE" w:rsidRPr="00166ED5" w:rsidRDefault="005E69CE" w:rsidP="005E69CE">
            <w:pPr>
              <w:jc w:val="center"/>
              <w:rPr>
                <w:rFonts w:ascii="NTPreCursive" w:hAnsi="NTPreCursive"/>
                <w:sz w:val="28"/>
                <w:u w:val="single"/>
              </w:rPr>
            </w:pPr>
            <w:r w:rsidRPr="00166ED5">
              <w:rPr>
                <w:rFonts w:ascii="NTPreCursive" w:hAnsi="NTPreCursive"/>
                <w:sz w:val="28"/>
                <w:u w:val="single"/>
              </w:rPr>
              <w:t>Multimedia presentation (linked to science/history)</w:t>
            </w:r>
          </w:p>
          <w:p w:rsidR="00643C5D" w:rsidRPr="00166ED5" w:rsidRDefault="00643C5D" w:rsidP="005E69CE">
            <w:pPr>
              <w:jc w:val="center"/>
              <w:rPr>
                <w:rFonts w:ascii="NTPreCursive" w:hAnsi="NTPreCursive"/>
                <w:sz w:val="28"/>
                <w:u w:val="single"/>
              </w:rPr>
            </w:pPr>
          </w:p>
          <w:p w:rsidR="005E69CE" w:rsidRPr="00166ED5" w:rsidRDefault="006221C3" w:rsidP="00643C5D">
            <w:pPr>
              <w:jc w:val="center"/>
              <w:rPr>
                <w:rFonts w:ascii="NTPreCursive" w:hAnsi="NTPreCursive"/>
                <w:color w:val="7030A0"/>
                <w:sz w:val="28"/>
                <w:szCs w:val="32"/>
              </w:rPr>
            </w:pPr>
            <w:r w:rsidRPr="00166ED5">
              <w:rPr>
                <w:rFonts w:ascii="NTPreCursive" w:hAnsi="NTPreCursive"/>
                <w:color w:val="7030A0"/>
                <w:sz w:val="28"/>
                <w:szCs w:val="32"/>
              </w:rPr>
              <w:t>Unit 6.6 networks</w:t>
            </w:r>
          </w:p>
          <w:p w:rsidR="00643C5D" w:rsidRPr="00166ED5" w:rsidRDefault="00643C5D" w:rsidP="00643C5D">
            <w:pPr>
              <w:rPr>
                <w:rFonts w:ascii="NTPreCursive" w:hAnsi="NTPreCursive"/>
                <w:color w:val="7030A0"/>
                <w:sz w:val="28"/>
                <w:szCs w:val="32"/>
              </w:rPr>
            </w:pPr>
          </w:p>
          <w:p w:rsidR="006221C3" w:rsidRPr="00166ED5" w:rsidRDefault="006221C3" w:rsidP="006221C3">
            <w:pPr>
              <w:rPr>
                <w:rFonts w:ascii="NTPreCursive" w:hAnsi="NTPreCursive"/>
                <w:sz w:val="28"/>
                <w:szCs w:val="32"/>
              </w:rPr>
            </w:pPr>
            <w:r w:rsidRPr="00166ED5">
              <w:rPr>
                <w:rFonts w:ascii="NTPreCursive" w:hAnsi="NTPreCursive"/>
                <w:sz w:val="28"/>
              </w:rPr>
              <w:t xml:space="preserve">The aim of these sessions is to provide pupils with the opportunity to find out more about how networks work, understand computer networks including the internet, learn how they can provide multiple services, such as the World Wide Web, and explore the opportunities they </w:t>
            </w:r>
            <w:r w:rsidR="00643C5D" w:rsidRPr="00166ED5">
              <w:rPr>
                <w:rFonts w:ascii="NTPreCursive" w:hAnsi="NTPreCursive"/>
                <w:sz w:val="28"/>
              </w:rPr>
              <w:t>offer.</w:t>
            </w:r>
          </w:p>
          <w:p w:rsidR="0093268D" w:rsidRPr="00166ED5" w:rsidRDefault="0093268D" w:rsidP="00643C5D">
            <w:pPr>
              <w:rPr>
                <w:rFonts w:ascii="NTPreCursive" w:hAnsi="NTPreCursive"/>
                <w:sz w:val="28"/>
                <w:u w:val="single"/>
              </w:rPr>
            </w:pPr>
          </w:p>
        </w:tc>
      </w:tr>
    </w:tbl>
    <w:p w:rsidR="0077029C" w:rsidRDefault="0077029C" w:rsidP="00F2483B"/>
    <w:sectPr w:rsidR="0077029C" w:rsidSect="002708F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0326B"/>
    <w:multiLevelType w:val="hybridMultilevel"/>
    <w:tmpl w:val="D916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FB6575"/>
    <w:multiLevelType w:val="hybridMultilevel"/>
    <w:tmpl w:val="F58E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F60F20"/>
    <w:multiLevelType w:val="hybridMultilevel"/>
    <w:tmpl w:val="8CB6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9C"/>
    <w:rsid w:val="00164210"/>
    <w:rsid w:val="00166ED5"/>
    <w:rsid w:val="001D49B8"/>
    <w:rsid w:val="001F25C4"/>
    <w:rsid w:val="002708F9"/>
    <w:rsid w:val="00321F59"/>
    <w:rsid w:val="004101FF"/>
    <w:rsid w:val="0042612F"/>
    <w:rsid w:val="00482CE4"/>
    <w:rsid w:val="004C6D58"/>
    <w:rsid w:val="005128CE"/>
    <w:rsid w:val="0053553B"/>
    <w:rsid w:val="005737AB"/>
    <w:rsid w:val="005E69CE"/>
    <w:rsid w:val="006221C3"/>
    <w:rsid w:val="00643C5D"/>
    <w:rsid w:val="00647612"/>
    <w:rsid w:val="00720B34"/>
    <w:rsid w:val="0075124F"/>
    <w:rsid w:val="0077029C"/>
    <w:rsid w:val="007D35A6"/>
    <w:rsid w:val="008D0A27"/>
    <w:rsid w:val="0093268D"/>
    <w:rsid w:val="009521C0"/>
    <w:rsid w:val="0099103D"/>
    <w:rsid w:val="009F2070"/>
    <w:rsid w:val="00A07AC6"/>
    <w:rsid w:val="00BB0F79"/>
    <w:rsid w:val="00BE153E"/>
    <w:rsid w:val="00C445F4"/>
    <w:rsid w:val="00E8405D"/>
    <w:rsid w:val="00E95AB3"/>
    <w:rsid w:val="00F2483B"/>
    <w:rsid w:val="00FF7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9C"/>
    <w:rPr>
      <w:rFonts w:ascii="Tahoma" w:hAnsi="Tahoma" w:cs="Tahoma"/>
      <w:sz w:val="16"/>
      <w:szCs w:val="16"/>
    </w:rPr>
  </w:style>
  <w:style w:type="table" w:styleId="TableGrid">
    <w:name w:val="Table Grid"/>
    <w:basedOn w:val="TableNormal"/>
    <w:uiPriority w:val="59"/>
    <w:rsid w:val="00F24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1F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9C"/>
    <w:rPr>
      <w:rFonts w:ascii="Tahoma" w:hAnsi="Tahoma" w:cs="Tahoma"/>
      <w:sz w:val="16"/>
      <w:szCs w:val="16"/>
    </w:rPr>
  </w:style>
  <w:style w:type="table" w:styleId="TableGrid">
    <w:name w:val="Table Grid"/>
    <w:basedOn w:val="TableNormal"/>
    <w:uiPriority w:val="59"/>
    <w:rsid w:val="00F24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1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50D7A-C660-4DD6-8A0E-DB0E3119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Dinner</dc:creator>
  <cp:lastModifiedBy>Tom Turner</cp:lastModifiedBy>
  <cp:revision>2</cp:revision>
  <dcterms:created xsi:type="dcterms:W3CDTF">2021-03-25T07:55:00Z</dcterms:created>
  <dcterms:modified xsi:type="dcterms:W3CDTF">2021-03-25T07:55:00Z</dcterms:modified>
</cp:coreProperties>
</file>